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1E3" w:rsidRPr="004521E3" w:rsidRDefault="004521E3" w:rsidP="004521E3">
      <w:pPr>
        <w:bidi/>
        <w:spacing w:after="0"/>
        <w:jc w:val="center"/>
        <w:rPr>
          <w:rFonts w:ascii="Times New Roman" w:eastAsia="Times New Roman" w:hAnsi="Times New Roman" w:cs="Fanan"/>
          <w:b/>
          <w:bCs/>
          <w:sz w:val="32"/>
          <w:szCs w:val="32"/>
          <w:rtl/>
          <w:lang w:eastAsia="ar-SA"/>
        </w:rPr>
      </w:pPr>
    </w:p>
    <w:p w:rsidR="004521E3" w:rsidRPr="004521E3" w:rsidRDefault="004521E3" w:rsidP="0033171A">
      <w:pPr>
        <w:bidi/>
        <w:spacing w:after="0"/>
        <w:jc w:val="center"/>
        <w:rPr>
          <w:rFonts w:ascii="Times New Roman" w:eastAsia="Times New Roman" w:hAnsi="Times New Roman" w:cs="Fanan"/>
          <w:b/>
          <w:bCs/>
          <w:sz w:val="32"/>
          <w:szCs w:val="32"/>
          <w:rtl/>
          <w:lang w:eastAsia="ar-SA"/>
        </w:rPr>
      </w:pPr>
      <w:r w:rsidRPr="004521E3">
        <w:rPr>
          <w:rFonts w:ascii="Times New Roman" w:eastAsia="Times New Roman" w:hAnsi="Times New Roman" w:cs="Fanan"/>
          <w:b/>
          <w:bCs/>
          <w:sz w:val="32"/>
          <w:szCs w:val="32"/>
          <w:rtl/>
          <w:lang w:eastAsia="ar-SA"/>
        </w:rPr>
        <w:t xml:space="preserve">قرار </w:t>
      </w:r>
      <w:r w:rsidRPr="004521E3">
        <w:rPr>
          <w:rFonts w:ascii="Times New Roman" w:eastAsia="Times New Roman" w:hAnsi="Times New Roman" w:cs="Fanan" w:hint="cs"/>
          <w:b/>
          <w:bCs/>
          <w:sz w:val="32"/>
          <w:szCs w:val="32"/>
          <w:rtl/>
          <w:lang w:eastAsia="ar-SA"/>
        </w:rPr>
        <w:t>رقم (خ /   /201</w:t>
      </w:r>
      <w:r w:rsidR="0033171A">
        <w:rPr>
          <w:rFonts w:ascii="Times New Roman" w:eastAsia="Times New Roman" w:hAnsi="Times New Roman" w:cs="Fanan" w:hint="cs"/>
          <w:b/>
          <w:bCs/>
          <w:sz w:val="32"/>
          <w:szCs w:val="32"/>
          <w:rtl/>
          <w:lang w:eastAsia="ar-SA"/>
        </w:rPr>
        <w:t>6</w:t>
      </w:r>
      <w:bookmarkStart w:id="0" w:name="_GoBack"/>
      <w:bookmarkEnd w:id="0"/>
      <w:r w:rsidRPr="004521E3">
        <w:rPr>
          <w:rFonts w:ascii="Times New Roman" w:eastAsia="Times New Roman" w:hAnsi="Times New Roman" w:cs="Fanan" w:hint="cs"/>
          <w:b/>
          <w:bCs/>
          <w:sz w:val="32"/>
          <w:szCs w:val="32"/>
          <w:rtl/>
          <w:lang w:eastAsia="ar-SA"/>
        </w:rPr>
        <w:t>)</w:t>
      </w:r>
    </w:p>
    <w:p w:rsidR="004521E3" w:rsidRPr="004521E3" w:rsidRDefault="004521E3" w:rsidP="00325DDC">
      <w:pPr>
        <w:bidi/>
        <w:spacing w:after="0"/>
        <w:jc w:val="center"/>
        <w:rPr>
          <w:rFonts w:ascii="Times New Roman" w:eastAsia="Times New Roman" w:hAnsi="Times New Roman" w:cs="Fanan"/>
          <w:b/>
          <w:bCs/>
          <w:sz w:val="32"/>
          <w:szCs w:val="32"/>
          <w:rtl/>
          <w:lang w:eastAsia="ar-SA"/>
        </w:rPr>
      </w:pPr>
      <w:r w:rsidRPr="004521E3">
        <w:rPr>
          <w:rFonts w:ascii="Times New Roman" w:eastAsia="Times New Roman" w:hAnsi="Times New Roman" w:cs="Fanan"/>
          <w:b/>
          <w:bCs/>
          <w:sz w:val="32"/>
          <w:szCs w:val="32"/>
          <w:rtl/>
          <w:lang w:eastAsia="ar-SA"/>
        </w:rPr>
        <w:t xml:space="preserve">بشأن </w:t>
      </w:r>
      <w:r w:rsidRPr="004521E3">
        <w:rPr>
          <w:rFonts w:ascii="Times New Roman" w:eastAsia="Times New Roman" w:hAnsi="Times New Roman" w:cs="Fanan" w:hint="cs"/>
          <w:b/>
          <w:bCs/>
          <w:sz w:val="32"/>
          <w:szCs w:val="32"/>
          <w:rtl/>
          <w:lang w:eastAsia="ar-SA" w:bidi="ar-OM"/>
        </w:rPr>
        <w:t xml:space="preserve">ضوابط  </w:t>
      </w:r>
      <w:proofErr w:type="spellStart"/>
      <w:r w:rsidR="00325DDC" w:rsidRPr="004A4BC6">
        <w:rPr>
          <w:rFonts w:ascii="Times New Roman" w:eastAsia="Times New Roman" w:hAnsi="Times New Roman" w:cs="Fanan" w:hint="eastAsia"/>
          <w:sz w:val="32"/>
          <w:szCs w:val="32"/>
          <w:rtl/>
          <w:lang w:eastAsia="ar-SA" w:bidi="ar-OM"/>
        </w:rPr>
        <w:t>إعتماد</w:t>
      </w:r>
      <w:proofErr w:type="spellEnd"/>
      <w:r w:rsidR="00325DDC" w:rsidRPr="004A4BC6">
        <w:rPr>
          <w:rFonts w:ascii="Times New Roman" w:eastAsia="Times New Roman" w:hAnsi="Times New Roman" w:cs="Fanan"/>
          <w:sz w:val="32"/>
          <w:szCs w:val="32"/>
          <w:rtl/>
          <w:lang w:eastAsia="ar-SA" w:bidi="ar-OM"/>
        </w:rPr>
        <w:t xml:space="preserve"> </w:t>
      </w:r>
      <w:r w:rsidRPr="004521E3">
        <w:rPr>
          <w:rFonts w:ascii="Times New Roman" w:eastAsia="Times New Roman" w:hAnsi="Times New Roman" w:cs="Fanan"/>
          <w:b/>
          <w:bCs/>
          <w:sz w:val="32"/>
          <w:szCs w:val="32"/>
          <w:rtl/>
          <w:lang w:eastAsia="ar-SA" w:bidi="ar-OM"/>
        </w:rPr>
        <w:t>منتجات التأمين العام</w:t>
      </w:r>
      <w:r w:rsidRPr="004521E3">
        <w:rPr>
          <w:rFonts w:ascii="Times New Roman" w:eastAsia="Times New Roman" w:hAnsi="Times New Roman" w:cs="Fanan" w:hint="cs"/>
          <w:b/>
          <w:bCs/>
          <w:sz w:val="32"/>
          <w:szCs w:val="32"/>
          <w:rtl/>
          <w:lang w:eastAsia="ar-SA" w:bidi="ar-OM"/>
        </w:rPr>
        <w:t xml:space="preserve"> /الحياة/تكافلي </w:t>
      </w:r>
    </w:p>
    <w:p w:rsidR="004521E3" w:rsidRPr="004521E3" w:rsidRDefault="004521E3" w:rsidP="004521E3">
      <w:pPr>
        <w:bidi/>
        <w:spacing w:after="0" w:line="360" w:lineRule="auto"/>
        <w:jc w:val="lowKashida"/>
        <w:rPr>
          <w:rFonts w:ascii="Times New Roman" w:eastAsia="Times New Roman" w:hAnsi="Times New Roman" w:cs="Fanan"/>
          <w:sz w:val="12"/>
          <w:szCs w:val="12"/>
          <w:rtl/>
          <w:lang w:eastAsia="ar-SA"/>
        </w:rPr>
      </w:pPr>
    </w:p>
    <w:p w:rsidR="004521E3" w:rsidRPr="004521E3" w:rsidRDefault="004521E3" w:rsidP="004521E3">
      <w:pPr>
        <w:bidi/>
        <w:spacing w:after="0" w:line="360" w:lineRule="auto"/>
        <w:jc w:val="lowKashida"/>
        <w:rPr>
          <w:rFonts w:ascii="Times New Roman" w:eastAsia="Times New Roman" w:hAnsi="Times New Roman" w:cs="Fanan"/>
          <w:sz w:val="32"/>
          <w:szCs w:val="32"/>
          <w:lang w:eastAsia="ar-SA"/>
        </w:rPr>
      </w:pPr>
      <w:r w:rsidRPr="004521E3">
        <w:rPr>
          <w:rFonts w:ascii="Times New Roman" w:eastAsia="Times New Roman" w:hAnsi="Times New Roman" w:cs="Fanan" w:hint="cs"/>
          <w:sz w:val="32"/>
          <w:szCs w:val="32"/>
          <w:rtl/>
          <w:lang w:eastAsia="ar-SA"/>
        </w:rPr>
        <w:t>استنادا</w:t>
      </w:r>
      <w:r w:rsidRPr="004521E3">
        <w:rPr>
          <w:rFonts w:ascii="Times New Roman" w:eastAsia="Times New Roman" w:hAnsi="Times New Roman" w:cs="Fanan"/>
          <w:sz w:val="32"/>
          <w:szCs w:val="32"/>
          <w:rtl/>
          <w:lang w:eastAsia="ar-SA"/>
        </w:rPr>
        <w:t xml:space="preserve"> إلى قانون شركات التأمين الصادر بالمرسوم السلطاني رقم 12/79،</w:t>
      </w:r>
    </w:p>
    <w:p w:rsidR="004521E3" w:rsidRPr="004521E3" w:rsidRDefault="004521E3" w:rsidP="004521E3">
      <w:pPr>
        <w:bidi/>
        <w:spacing w:after="0" w:line="360" w:lineRule="auto"/>
        <w:jc w:val="lowKashida"/>
        <w:rPr>
          <w:rFonts w:ascii="Times New Roman" w:eastAsia="Times New Roman" w:hAnsi="Times New Roman" w:cs="Fanan"/>
          <w:sz w:val="32"/>
          <w:szCs w:val="32"/>
          <w:rtl/>
          <w:lang w:eastAsia="ar-SA"/>
        </w:rPr>
      </w:pPr>
      <w:r w:rsidRPr="004521E3">
        <w:rPr>
          <w:rFonts w:ascii="Times New Roman" w:eastAsia="Times New Roman" w:hAnsi="Times New Roman" w:cs="Fanan"/>
          <w:sz w:val="32"/>
          <w:szCs w:val="32"/>
          <w:rtl/>
          <w:lang w:eastAsia="ar-SA"/>
        </w:rPr>
        <w:t xml:space="preserve">وإلى المرسوم السلطاني رقم 90/2004 بنقل اختصاصات التأمين من وزارة التجارة والصناعة </w:t>
      </w:r>
    </w:p>
    <w:p w:rsidR="004521E3" w:rsidRPr="004521E3" w:rsidRDefault="004521E3" w:rsidP="004521E3">
      <w:pPr>
        <w:bidi/>
        <w:spacing w:after="0" w:line="360" w:lineRule="auto"/>
        <w:jc w:val="lowKashida"/>
        <w:rPr>
          <w:rFonts w:ascii="Times New Roman" w:eastAsia="Times New Roman" w:hAnsi="Times New Roman" w:cs="Fanan"/>
          <w:sz w:val="32"/>
          <w:szCs w:val="32"/>
          <w:lang w:eastAsia="ar-SA"/>
        </w:rPr>
      </w:pPr>
      <w:r w:rsidRPr="004521E3">
        <w:rPr>
          <w:rFonts w:ascii="Times New Roman" w:eastAsia="Times New Roman" w:hAnsi="Times New Roman" w:cs="Fanan"/>
          <w:sz w:val="32"/>
          <w:szCs w:val="32"/>
          <w:rtl/>
          <w:lang w:eastAsia="ar-SA"/>
        </w:rPr>
        <w:t xml:space="preserve">إلى الهيئة العامة لسوق المال، </w:t>
      </w:r>
    </w:p>
    <w:p w:rsidR="004521E3" w:rsidRPr="004521E3" w:rsidRDefault="004521E3" w:rsidP="004521E3">
      <w:pPr>
        <w:bidi/>
        <w:spacing w:after="0" w:line="360" w:lineRule="auto"/>
        <w:jc w:val="lowKashida"/>
        <w:rPr>
          <w:rFonts w:ascii="Times New Roman" w:eastAsia="Times New Roman" w:hAnsi="Times New Roman" w:cs="Fanan"/>
          <w:sz w:val="32"/>
          <w:szCs w:val="32"/>
          <w:lang w:eastAsia="ar-SA"/>
        </w:rPr>
      </w:pPr>
      <w:r w:rsidRPr="004521E3">
        <w:rPr>
          <w:rFonts w:ascii="Times New Roman" w:eastAsia="Times New Roman" w:hAnsi="Times New Roman" w:cs="Fanan"/>
          <w:sz w:val="32"/>
          <w:szCs w:val="32"/>
          <w:rtl/>
          <w:lang w:eastAsia="ar-SA"/>
        </w:rPr>
        <w:t>وإلى اللائحة التنفيذية لقانون شركات التأمين الصادرة بالقرار الوزاري رقم 5/80،</w:t>
      </w:r>
    </w:p>
    <w:p w:rsidR="004521E3" w:rsidRPr="004521E3" w:rsidRDefault="004521E3" w:rsidP="004521E3">
      <w:pPr>
        <w:bidi/>
        <w:spacing w:after="0" w:line="360" w:lineRule="auto"/>
        <w:jc w:val="lowKashida"/>
        <w:rPr>
          <w:rFonts w:ascii="Times New Roman" w:eastAsia="Times New Roman" w:hAnsi="Times New Roman" w:cs="Fanan"/>
          <w:sz w:val="32"/>
          <w:szCs w:val="32"/>
          <w:rtl/>
          <w:lang w:eastAsia="ar-SA"/>
        </w:rPr>
      </w:pPr>
      <w:r w:rsidRPr="004A4BC6">
        <w:rPr>
          <w:rFonts w:ascii="Times New Roman" w:eastAsia="Times New Roman" w:hAnsi="Times New Roman" w:cs="Fanan"/>
          <w:color w:val="FF0000"/>
          <w:sz w:val="32"/>
          <w:szCs w:val="32"/>
          <w:rtl/>
          <w:lang w:eastAsia="ar-SA"/>
        </w:rPr>
        <w:t xml:space="preserve">وإلى </w:t>
      </w:r>
      <w:r w:rsidRPr="004A4BC6">
        <w:rPr>
          <w:rFonts w:ascii="Times New Roman" w:eastAsia="Times New Roman" w:hAnsi="Times New Roman" w:cs="Fanan" w:hint="eastAsia"/>
          <w:color w:val="FF0000"/>
          <w:sz w:val="32"/>
          <w:szCs w:val="32"/>
          <w:rtl/>
          <w:lang w:eastAsia="ar-SA"/>
        </w:rPr>
        <w:t>ال</w:t>
      </w:r>
      <w:r w:rsidRPr="004A4BC6">
        <w:rPr>
          <w:rFonts w:ascii="Times New Roman" w:eastAsia="Times New Roman" w:hAnsi="Times New Roman" w:cs="Fanan"/>
          <w:color w:val="FF0000"/>
          <w:sz w:val="32"/>
          <w:szCs w:val="32"/>
          <w:rtl/>
          <w:lang w:eastAsia="ar-SA"/>
        </w:rPr>
        <w:t xml:space="preserve">قرار </w:t>
      </w:r>
      <w:r w:rsidR="00127489" w:rsidRPr="004A4BC6">
        <w:rPr>
          <w:rFonts w:ascii="Times New Roman" w:eastAsia="Times New Roman" w:hAnsi="Times New Roman" w:cs="Fanan" w:hint="eastAsia"/>
          <w:color w:val="FF0000"/>
          <w:sz w:val="32"/>
          <w:szCs w:val="32"/>
          <w:rtl/>
          <w:lang w:eastAsia="ar-SA"/>
        </w:rPr>
        <w:t>الوزاري</w:t>
      </w:r>
      <w:r w:rsidR="00127489" w:rsidRPr="004A4BC6">
        <w:rPr>
          <w:rFonts w:ascii="Times New Roman" w:eastAsia="Times New Roman" w:hAnsi="Times New Roman" w:cs="Fanan"/>
          <w:color w:val="FF0000"/>
          <w:sz w:val="32"/>
          <w:szCs w:val="32"/>
          <w:rtl/>
          <w:lang w:eastAsia="ar-SA"/>
        </w:rPr>
        <w:t xml:space="preserve"> </w:t>
      </w:r>
      <w:r w:rsidR="00127489" w:rsidRPr="004A4BC6">
        <w:rPr>
          <w:rFonts w:ascii="Times New Roman" w:eastAsia="Times New Roman" w:hAnsi="Times New Roman" w:cs="Fanan" w:hint="eastAsia"/>
          <w:color w:val="FF0000"/>
          <w:sz w:val="32"/>
          <w:szCs w:val="32"/>
          <w:rtl/>
          <w:lang w:eastAsia="ar-SA"/>
        </w:rPr>
        <w:t>ي</w:t>
      </w:r>
      <w:r w:rsidRPr="004A4BC6">
        <w:rPr>
          <w:rFonts w:ascii="Times New Roman" w:eastAsia="Times New Roman" w:hAnsi="Times New Roman" w:cs="Fanan" w:hint="eastAsia"/>
          <w:color w:val="FF0000"/>
          <w:sz w:val="32"/>
          <w:szCs w:val="32"/>
          <w:rtl/>
          <w:lang w:eastAsia="ar-SA"/>
        </w:rPr>
        <w:t>حضر</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على</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جميع</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شركات</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التامين</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العاملة</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في</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ال</w:t>
      </w:r>
      <w:r w:rsidR="00127489" w:rsidRPr="004A4BC6">
        <w:rPr>
          <w:rFonts w:ascii="Times New Roman" w:eastAsia="Times New Roman" w:hAnsi="Times New Roman" w:cs="Fanan" w:hint="eastAsia"/>
          <w:color w:val="FF0000"/>
          <w:sz w:val="32"/>
          <w:szCs w:val="32"/>
          <w:rtl/>
          <w:lang w:eastAsia="ar-SA"/>
        </w:rPr>
        <w:t>سلطنة</w:t>
      </w:r>
      <w:r w:rsidR="00127489" w:rsidRPr="004A4BC6">
        <w:rPr>
          <w:rFonts w:ascii="Times New Roman" w:eastAsia="Times New Roman" w:hAnsi="Times New Roman" w:cs="Fanan"/>
          <w:color w:val="FF0000"/>
          <w:sz w:val="32"/>
          <w:szCs w:val="32"/>
          <w:rtl/>
          <w:lang w:eastAsia="ar-SA"/>
        </w:rPr>
        <w:t xml:space="preserve"> ان تصدر فيها وثيقة تامين </w:t>
      </w:r>
      <w:r w:rsidRPr="004A4BC6">
        <w:rPr>
          <w:rFonts w:ascii="Times New Roman" w:eastAsia="Times New Roman" w:hAnsi="Times New Roman" w:cs="Fanan" w:hint="eastAsia"/>
          <w:color w:val="FF0000"/>
          <w:sz w:val="32"/>
          <w:szCs w:val="32"/>
          <w:rtl/>
          <w:lang w:eastAsia="ar-SA"/>
        </w:rPr>
        <w:t>بعد</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موافقة</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الوزارة</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رقم</w:t>
      </w:r>
      <w:r w:rsidRPr="004A4BC6">
        <w:rPr>
          <w:rFonts w:ascii="Times New Roman" w:eastAsia="Times New Roman" w:hAnsi="Times New Roman" w:cs="Fanan"/>
          <w:color w:val="FF0000"/>
          <w:sz w:val="32"/>
          <w:szCs w:val="32"/>
          <w:rtl/>
          <w:lang w:eastAsia="ar-SA"/>
        </w:rPr>
        <w:t xml:space="preserve"> </w:t>
      </w:r>
      <w:r w:rsidRPr="004A4BC6">
        <w:rPr>
          <w:rFonts w:ascii="Times New Roman" w:eastAsia="Times New Roman" w:hAnsi="Times New Roman" w:cs="Fanan" w:hint="eastAsia"/>
          <w:color w:val="FF0000"/>
          <w:sz w:val="32"/>
          <w:szCs w:val="32"/>
          <w:rtl/>
          <w:lang w:eastAsia="ar-SA"/>
        </w:rPr>
        <w:t>القرار</w:t>
      </w:r>
      <w:r w:rsidRPr="004A4BC6">
        <w:rPr>
          <w:rFonts w:ascii="Times New Roman" w:eastAsia="Times New Roman" w:hAnsi="Times New Roman" w:cs="Fanan"/>
          <w:color w:val="FF0000"/>
          <w:sz w:val="32"/>
          <w:szCs w:val="32"/>
          <w:rtl/>
          <w:lang w:eastAsia="ar-SA"/>
        </w:rPr>
        <w:t xml:space="preserve">  26/83 </w:t>
      </w:r>
    </w:p>
    <w:p w:rsidR="004521E3" w:rsidRPr="004521E3" w:rsidRDefault="004521E3" w:rsidP="004521E3">
      <w:pPr>
        <w:bidi/>
        <w:spacing w:after="0" w:line="360" w:lineRule="auto"/>
        <w:jc w:val="lowKashida"/>
        <w:rPr>
          <w:rFonts w:ascii="Times New Roman" w:eastAsia="Times New Roman" w:hAnsi="Times New Roman" w:cs="Fanan"/>
          <w:sz w:val="32"/>
          <w:szCs w:val="32"/>
          <w:rtl/>
          <w:lang w:eastAsia="ar-SA"/>
        </w:rPr>
      </w:pPr>
      <w:r w:rsidRPr="004521E3">
        <w:rPr>
          <w:rFonts w:ascii="Times New Roman" w:eastAsia="Times New Roman" w:hAnsi="Times New Roman" w:cs="Fanan"/>
          <w:sz w:val="32"/>
          <w:szCs w:val="32"/>
          <w:rtl/>
          <w:lang w:eastAsia="ar-SA"/>
        </w:rPr>
        <w:t>وإلى قرار مجلس إدارة الهيئة العامة لسوق المال الصادر في اجتماعه المنعقد بتاريخ</w:t>
      </w:r>
      <w:r w:rsidRPr="004521E3">
        <w:rPr>
          <w:rFonts w:ascii="Times New Roman" w:eastAsia="Times New Roman" w:hAnsi="Times New Roman" w:cs="Fanan" w:hint="cs"/>
          <w:sz w:val="32"/>
          <w:szCs w:val="32"/>
          <w:rtl/>
          <w:lang w:eastAsia="ar-SA"/>
        </w:rPr>
        <w:t>........</w:t>
      </w:r>
      <w:r w:rsidRPr="004521E3">
        <w:rPr>
          <w:rFonts w:ascii="Times New Roman" w:eastAsia="Times New Roman" w:hAnsi="Times New Roman" w:cs="Fanan"/>
          <w:sz w:val="32"/>
          <w:szCs w:val="32"/>
          <w:rtl/>
          <w:lang w:eastAsia="ar-SA"/>
        </w:rPr>
        <w:t>،</w:t>
      </w:r>
    </w:p>
    <w:p w:rsidR="004521E3" w:rsidRPr="004521E3" w:rsidRDefault="004521E3" w:rsidP="004521E3">
      <w:pPr>
        <w:bidi/>
        <w:spacing w:after="0" w:line="360" w:lineRule="auto"/>
        <w:jc w:val="lowKashida"/>
        <w:rPr>
          <w:rFonts w:ascii="Times New Roman" w:eastAsia="Times New Roman" w:hAnsi="Times New Roman" w:cs="Fanan"/>
          <w:sz w:val="32"/>
          <w:szCs w:val="32"/>
          <w:rtl/>
          <w:lang w:eastAsia="ar-SA"/>
        </w:rPr>
      </w:pPr>
      <w:r w:rsidRPr="004521E3">
        <w:rPr>
          <w:rFonts w:ascii="Times New Roman" w:eastAsia="Times New Roman" w:hAnsi="Times New Roman" w:cs="Fanan"/>
          <w:sz w:val="32"/>
          <w:szCs w:val="32"/>
          <w:rtl/>
          <w:lang w:eastAsia="ar-SA"/>
        </w:rPr>
        <w:t xml:space="preserve">وبناء على ما </w:t>
      </w:r>
      <w:proofErr w:type="spellStart"/>
      <w:r w:rsidRPr="004521E3">
        <w:rPr>
          <w:rFonts w:ascii="Times New Roman" w:eastAsia="Times New Roman" w:hAnsi="Times New Roman" w:cs="Fanan"/>
          <w:sz w:val="32"/>
          <w:szCs w:val="32"/>
          <w:rtl/>
          <w:lang w:eastAsia="ar-SA"/>
        </w:rPr>
        <w:t>تقتضيه</w:t>
      </w:r>
      <w:proofErr w:type="spellEnd"/>
      <w:r w:rsidRPr="004521E3">
        <w:rPr>
          <w:rFonts w:ascii="Times New Roman" w:eastAsia="Times New Roman" w:hAnsi="Times New Roman" w:cs="Fanan"/>
          <w:sz w:val="32"/>
          <w:szCs w:val="32"/>
          <w:rtl/>
          <w:lang w:eastAsia="ar-SA"/>
        </w:rPr>
        <w:t xml:space="preserve"> المصلحة العامة.</w:t>
      </w:r>
    </w:p>
    <w:p w:rsidR="004521E3" w:rsidRPr="004521E3" w:rsidRDefault="004521E3" w:rsidP="004521E3">
      <w:pPr>
        <w:bidi/>
        <w:spacing w:after="0"/>
        <w:jc w:val="lowKashida"/>
        <w:rPr>
          <w:rFonts w:ascii="Times New Roman" w:eastAsia="Times New Roman" w:hAnsi="Times New Roman" w:cs="Fanan"/>
          <w:sz w:val="6"/>
          <w:szCs w:val="6"/>
          <w:lang w:eastAsia="ar-SA"/>
        </w:rPr>
      </w:pPr>
    </w:p>
    <w:p w:rsidR="004521E3" w:rsidRPr="004521E3" w:rsidRDefault="004521E3" w:rsidP="004521E3">
      <w:pPr>
        <w:bidi/>
        <w:spacing w:after="0"/>
        <w:jc w:val="center"/>
        <w:rPr>
          <w:rFonts w:ascii="Times New Roman" w:eastAsia="Times New Roman" w:hAnsi="Times New Roman" w:cs="Fanan"/>
          <w:b/>
          <w:bCs/>
          <w:sz w:val="32"/>
          <w:szCs w:val="32"/>
          <w:rtl/>
          <w:lang w:eastAsia="ar-SA"/>
        </w:rPr>
      </w:pPr>
      <w:r w:rsidRPr="004521E3">
        <w:rPr>
          <w:rFonts w:ascii="Times New Roman" w:eastAsia="Times New Roman" w:hAnsi="Times New Roman" w:cs="Fanan" w:hint="cs"/>
          <w:b/>
          <w:bCs/>
          <w:sz w:val="32"/>
          <w:szCs w:val="32"/>
          <w:rtl/>
          <w:lang w:eastAsia="ar-SA"/>
        </w:rPr>
        <w:t xml:space="preserve">- </w:t>
      </w:r>
      <w:r w:rsidRPr="004521E3">
        <w:rPr>
          <w:rFonts w:ascii="Times New Roman" w:eastAsia="Times New Roman" w:hAnsi="Times New Roman" w:cs="Fanan"/>
          <w:b/>
          <w:bCs/>
          <w:sz w:val="32"/>
          <w:szCs w:val="32"/>
          <w:rtl/>
          <w:lang w:eastAsia="ar-SA"/>
        </w:rPr>
        <w:t>تـقــرر</w:t>
      </w:r>
      <w:r w:rsidRPr="004521E3">
        <w:rPr>
          <w:rFonts w:ascii="Times New Roman" w:eastAsia="Times New Roman" w:hAnsi="Times New Roman" w:cs="Fanan" w:hint="cs"/>
          <w:b/>
          <w:bCs/>
          <w:sz w:val="32"/>
          <w:szCs w:val="32"/>
          <w:rtl/>
          <w:lang w:eastAsia="ar-SA"/>
        </w:rPr>
        <w:t>-</w:t>
      </w:r>
    </w:p>
    <w:p w:rsidR="004521E3" w:rsidRPr="004521E3" w:rsidRDefault="004521E3" w:rsidP="004521E3">
      <w:pPr>
        <w:ind w:left="1469" w:hanging="1469"/>
        <w:jc w:val="right"/>
        <w:rPr>
          <w:rFonts w:cs="Fanan"/>
          <w:sz w:val="32"/>
          <w:szCs w:val="32"/>
          <w:rtl/>
          <w:lang w:bidi="ar-OM"/>
        </w:rPr>
      </w:pPr>
      <w:r w:rsidRPr="004521E3">
        <w:rPr>
          <w:rFonts w:ascii="Times New Roman" w:eastAsia="Times New Roman" w:hAnsi="Times New Roman" w:cs="Fanan"/>
          <w:sz w:val="32"/>
          <w:szCs w:val="32"/>
          <w:rtl/>
          <w:lang w:eastAsia="ar-SA"/>
        </w:rPr>
        <w:t xml:space="preserve">المادة الأولى : </w:t>
      </w:r>
      <w:r w:rsidRPr="004521E3">
        <w:rPr>
          <w:rFonts w:cs="Fanan" w:hint="cs"/>
          <w:sz w:val="32"/>
          <w:szCs w:val="32"/>
          <w:rtl/>
          <w:lang w:bidi="ar-OM"/>
        </w:rPr>
        <w:t xml:space="preserve">يعمل بضوابط  تسويق </w:t>
      </w:r>
      <w:r w:rsidRPr="004521E3">
        <w:rPr>
          <w:rFonts w:cs="Fanan"/>
          <w:sz w:val="32"/>
          <w:szCs w:val="32"/>
          <w:rtl/>
          <w:lang w:bidi="ar-OM"/>
        </w:rPr>
        <w:t>منتجات التأمين العام</w:t>
      </w:r>
      <w:r w:rsidRPr="004521E3">
        <w:rPr>
          <w:rFonts w:cs="Fanan" w:hint="cs"/>
          <w:sz w:val="32"/>
          <w:szCs w:val="32"/>
          <w:rtl/>
          <w:lang w:bidi="ar-OM"/>
        </w:rPr>
        <w:t xml:space="preserve"> /التكافلي /الحياة/العائلي داخل السلطنة بالأحكام المرفقة</w:t>
      </w:r>
    </w:p>
    <w:p w:rsidR="004521E3" w:rsidRPr="004521E3" w:rsidRDefault="004521E3" w:rsidP="004521E3">
      <w:pPr>
        <w:ind w:left="1469" w:hanging="1469"/>
        <w:jc w:val="right"/>
        <w:rPr>
          <w:rFonts w:ascii="Times New Roman" w:eastAsia="Times New Roman" w:hAnsi="Times New Roman" w:cs="Fanan"/>
          <w:sz w:val="32"/>
          <w:szCs w:val="32"/>
          <w:rtl/>
          <w:lang w:eastAsia="ar-SA"/>
        </w:rPr>
      </w:pPr>
      <w:r w:rsidRPr="004521E3">
        <w:rPr>
          <w:rFonts w:ascii="Times New Roman" w:eastAsia="Times New Roman" w:hAnsi="Times New Roman" w:cs="Fanan"/>
          <w:sz w:val="32"/>
          <w:szCs w:val="32"/>
          <w:rtl/>
          <w:lang w:eastAsia="ar-SA"/>
        </w:rPr>
        <w:t>المادة الثانية :</w:t>
      </w:r>
      <w:r w:rsidRPr="004521E3">
        <w:rPr>
          <w:rFonts w:ascii="Times New Roman" w:eastAsia="Times New Roman" w:hAnsi="Times New Roman" w:cs="Fanan" w:hint="cs"/>
          <w:sz w:val="32"/>
          <w:szCs w:val="32"/>
          <w:rtl/>
          <w:lang w:eastAsia="ar-SA"/>
        </w:rPr>
        <w:t xml:space="preserve"> كما يلغى كل ما يخالف هذا القرار أو يتعارض مع أحكامه.</w:t>
      </w:r>
    </w:p>
    <w:p w:rsidR="004521E3" w:rsidRPr="004521E3" w:rsidRDefault="004521E3" w:rsidP="004521E3">
      <w:pPr>
        <w:bidi/>
        <w:spacing w:after="0"/>
        <w:rPr>
          <w:rFonts w:ascii="Times New Roman" w:eastAsia="Times New Roman" w:hAnsi="Times New Roman" w:cs="Fanan"/>
          <w:sz w:val="32"/>
          <w:szCs w:val="32"/>
          <w:rtl/>
          <w:lang w:eastAsia="ar-SA"/>
        </w:rPr>
      </w:pPr>
      <w:r w:rsidRPr="004521E3">
        <w:rPr>
          <w:rFonts w:ascii="Times New Roman" w:eastAsia="Times New Roman" w:hAnsi="Times New Roman" w:cs="Fanan"/>
          <w:sz w:val="32"/>
          <w:szCs w:val="32"/>
          <w:rtl/>
          <w:lang w:eastAsia="ar-SA"/>
        </w:rPr>
        <w:t xml:space="preserve">المادة </w:t>
      </w:r>
      <w:r w:rsidRPr="004521E3">
        <w:rPr>
          <w:rFonts w:ascii="Times New Roman" w:eastAsia="Times New Roman" w:hAnsi="Times New Roman" w:cs="Fanan" w:hint="cs"/>
          <w:sz w:val="32"/>
          <w:szCs w:val="32"/>
          <w:rtl/>
          <w:lang w:eastAsia="ar-SA"/>
        </w:rPr>
        <w:t xml:space="preserve">الثالثة </w:t>
      </w:r>
      <w:r w:rsidRPr="004521E3">
        <w:rPr>
          <w:rFonts w:ascii="Times New Roman" w:eastAsia="Times New Roman" w:hAnsi="Times New Roman" w:cs="Fanan"/>
          <w:sz w:val="32"/>
          <w:szCs w:val="32"/>
          <w:rtl/>
          <w:lang w:eastAsia="ar-SA"/>
        </w:rPr>
        <w:t xml:space="preserve">: ينشر هذا القرار في الجريدة الرسمية، ويعمل به من اليوم التالي لتاريخ نشره.  </w:t>
      </w:r>
    </w:p>
    <w:p w:rsidR="004521E3" w:rsidRPr="004521E3" w:rsidRDefault="004521E3" w:rsidP="004521E3">
      <w:pPr>
        <w:bidi/>
        <w:spacing w:after="0" w:line="480" w:lineRule="auto"/>
        <w:rPr>
          <w:rFonts w:ascii="Times New Roman" w:eastAsia="Times New Roman" w:hAnsi="Times New Roman" w:cs="Fanan"/>
          <w:sz w:val="32"/>
          <w:szCs w:val="32"/>
          <w:rtl/>
          <w:lang w:eastAsia="ar-SA"/>
        </w:rPr>
      </w:pPr>
    </w:p>
    <w:p w:rsidR="004521E3" w:rsidRPr="004521E3" w:rsidRDefault="004521E3" w:rsidP="004521E3">
      <w:pPr>
        <w:bidi/>
        <w:spacing w:after="0" w:line="480" w:lineRule="auto"/>
        <w:jc w:val="both"/>
        <w:rPr>
          <w:rFonts w:ascii="Times New Roman" w:eastAsia="Times New Roman" w:hAnsi="Times New Roman" w:cs="Fanan"/>
          <w:sz w:val="2"/>
          <w:szCs w:val="2"/>
          <w:rtl/>
          <w:lang w:eastAsia="ar-SA"/>
        </w:rPr>
      </w:pPr>
    </w:p>
    <w:p w:rsidR="004521E3" w:rsidRPr="004521E3" w:rsidRDefault="004521E3" w:rsidP="004521E3">
      <w:pPr>
        <w:bidi/>
        <w:spacing w:after="0"/>
        <w:ind w:left="5040" w:hanging="450"/>
        <w:jc w:val="center"/>
        <w:rPr>
          <w:rFonts w:ascii="Times New Roman" w:eastAsia="Times New Roman" w:hAnsi="Times New Roman" w:cs="Fanan"/>
          <w:b/>
          <w:bCs/>
          <w:sz w:val="32"/>
          <w:szCs w:val="32"/>
          <w:rtl/>
          <w:lang w:eastAsia="ar-SA"/>
        </w:rPr>
      </w:pPr>
      <w:r w:rsidRPr="004521E3">
        <w:rPr>
          <w:rFonts w:ascii="Times New Roman" w:eastAsia="Times New Roman" w:hAnsi="Times New Roman" w:cs="Fanan" w:hint="cs"/>
          <w:b/>
          <w:bCs/>
          <w:sz w:val="32"/>
          <w:szCs w:val="32"/>
          <w:rtl/>
          <w:lang w:eastAsia="ar-SA"/>
        </w:rPr>
        <w:t xml:space="preserve">عبدالله بن سالم بن عبدالله السالمي </w:t>
      </w:r>
    </w:p>
    <w:p w:rsidR="004521E3" w:rsidRPr="004521E3" w:rsidRDefault="004521E3" w:rsidP="004521E3">
      <w:pPr>
        <w:bidi/>
        <w:spacing w:after="0"/>
        <w:rPr>
          <w:rFonts w:ascii="Times New Roman" w:eastAsia="Times New Roman" w:hAnsi="Times New Roman" w:cs="Fanan"/>
          <w:b/>
          <w:bCs/>
          <w:sz w:val="32"/>
          <w:szCs w:val="32"/>
          <w:rtl/>
          <w:lang w:eastAsia="ar-SA"/>
        </w:rPr>
      </w:pPr>
      <w:r w:rsidRPr="004521E3">
        <w:rPr>
          <w:rFonts w:ascii="Times New Roman" w:eastAsia="Times New Roman" w:hAnsi="Times New Roman" w:cs="Fanan"/>
          <w:b/>
          <w:bCs/>
          <w:sz w:val="32"/>
          <w:szCs w:val="32"/>
          <w:rtl/>
          <w:lang w:eastAsia="ar-SA"/>
        </w:rPr>
        <w:t xml:space="preserve">                                               </w:t>
      </w:r>
      <w:r w:rsidRPr="004521E3">
        <w:rPr>
          <w:rFonts w:ascii="Times New Roman" w:eastAsia="Times New Roman" w:hAnsi="Times New Roman" w:cs="Fanan" w:hint="cs"/>
          <w:b/>
          <w:bCs/>
          <w:sz w:val="32"/>
          <w:szCs w:val="32"/>
          <w:rtl/>
          <w:lang w:eastAsia="ar-SA"/>
        </w:rPr>
        <w:t xml:space="preserve"> </w:t>
      </w:r>
      <w:r w:rsidRPr="004521E3">
        <w:rPr>
          <w:rFonts w:ascii="Times New Roman" w:eastAsia="Times New Roman" w:hAnsi="Times New Roman" w:cs="Fanan"/>
          <w:b/>
          <w:bCs/>
          <w:sz w:val="32"/>
          <w:szCs w:val="32"/>
          <w:lang w:eastAsia="ar-SA"/>
        </w:rPr>
        <w:t xml:space="preserve">                      </w:t>
      </w:r>
      <w:r w:rsidRPr="004521E3">
        <w:rPr>
          <w:rFonts w:ascii="Times New Roman" w:eastAsia="Times New Roman" w:hAnsi="Times New Roman" w:cs="Fanan" w:hint="cs"/>
          <w:b/>
          <w:bCs/>
          <w:sz w:val="32"/>
          <w:szCs w:val="32"/>
          <w:rtl/>
          <w:lang w:eastAsia="ar-SA"/>
        </w:rPr>
        <w:t xml:space="preserve">                                      </w:t>
      </w:r>
      <w:r w:rsidRPr="004521E3">
        <w:rPr>
          <w:rFonts w:ascii="Times New Roman" w:eastAsia="Times New Roman" w:hAnsi="Times New Roman" w:cs="Fanan"/>
          <w:b/>
          <w:bCs/>
          <w:sz w:val="32"/>
          <w:szCs w:val="32"/>
          <w:rtl/>
          <w:lang w:eastAsia="ar-SA"/>
        </w:rPr>
        <w:t>الرئيس التنفيذي</w:t>
      </w:r>
      <w:r w:rsidRPr="004521E3">
        <w:rPr>
          <w:rFonts w:ascii="Times New Roman" w:eastAsia="Times New Roman" w:hAnsi="Times New Roman" w:cs="Fanan" w:hint="cs"/>
          <w:b/>
          <w:bCs/>
          <w:sz w:val="32"/>
          <w:szCs w:val="32"/>
          <w:rtl/>
          <w:lang w:eastAsia="ar-SA"/>
        </w:rPr>
        <w:t xml:space="preserve"> </w:t>
      </w:r>
    </w:p>
    <w:p w:rsidR="004521E3" w:rsidRPr="004521E3" w:rsidRDefault="004521E3" w:rsidP="004521E3">
      <w:pPr>
        <w:bidi/>
        <w:spacing w:after="0" w:line="240" w:lineRule="auto"/>
        <w:jc w:val="lowKashida"/>
        <w:rPr>
          <w:rFonts w:ascii="Book Antiqua" w:eastAsia="Times New Roman" w:hAnsi="Book Antiqua" w:cs="Simplified Arabic"/>
          <w:sz w:val="28"/>
          <w:szCs w:val="28"/>
          <w:u w:val="single"/>
          <w:rtl/>
          <w:lang w:eastAsia="ar-SA" w:bidi="ar-OM"/>
        </w:rPr>
      </w:pPr>
    </w:p>
    <w:p w:rsidR="004521E3" w:rsidRPr="004521E3" w:rsidRDefault="004521E3" w:rsidP="004F1EBE">
      <w:pPr>
        <w:ind w:left="1469" w:hanging="1469"/>
        <w:jc w:val="right"/>
        <w:rPr>
          <w:rFonts w:ascii="Times New Roman" w:eastAsia="Times New Roman" w:hAnsi="Times New Roman" w:cs="Fanan"/>
          <w:sz w:val="32"/>
          <w:szCs w:val="32"/>
          <w:rtl/>
          <w:lang w:eastAsia="ar-SA"/>
        </w:rPr>
      </w:pPr>
      <w:r w:rsidRPr="004521E3">
        <w:rPr>
          <w:rFonts w:ascii="Times New Roman" w:eastAsia="Times New Roman" w:hAnsi="Times New Roman" w:cs="Fanan" w:hint="cs"/>
          <w:sz w:val="32"/>
          <w:szCs w:val="32"/>
          <w:rtl/>
          <w:lang w:eastAsia="ar-SA"/>
        </w:rPr>
        <w:t xml:space="preserve">صدر في : </w:t>
      </w:r>
    </w:p>
    <w:p w:rsidR="004521E3" w:rsidRPr="004521E3" w:rsidRDefault="004521E3" w:rsidP="004521E3">
      <w:pPr>
        <w:bidi/>
        <w:rPr>
          <w:lang w:bidi="ar-OM"/>
        </w:rPr>
      </w:pPr>
    </w:p>
    <w:p w:rsidR="007261FF" w:rsidRDefault="007261FF" w:rsidP="002F3E47">
      <w:pPr>
        <w:bidi/>
        <w:spacing w:after="0" w:line="240" w:lineRule="auto"/>
        <w:jc w:val="center"/>
        <w:rPr>
          <w:rFonts w:ascii="Simplified Arabic" w:hAnsi="Simplified Arabic" w:cs="Fanan"/>
          <w:color w:val="000000" w:themeColor="text1"/>
          <w:sz w:val="32"/>
          <w:szCs w:val="32"/>
          <w:rtl/>
          <w:lang w:bidi="ar-OM"/>
        </w:rPr>
      </w:pPr>
    </w:p>
    <w:p w:rsidR="004521E3" w:rsidRDefault="004521E3" w:rsidP="004521E3">
      <w:pPr>
        <w:bidi/>
        <w:spacing w:after="0" w:line="240" w:lineRule="auto"/>
        <w:jc w:val="center"/>
        <w:rPr>
          <w:rFonts w:ascii="Simplified Arabic" w:hAnsi="Simplified Arabic" w:cs="Fanan"/>
          <w:color w:val="000000" w:themeColor="text1"/>
          <w:sz w:val="32"/>
          <w:szCs w:val="32"/>
          <w:rtl/>
          <w:lang w:bidi="ar-OM"/>
        </w:rPr>
      </w:pPr>
    </w:p>
    <w:p w:rsidR="004521E3" w:rsidRDefault="004521E3" w:rsidP="004521E3">
      <w:pPr>
        <w:bidi/>
        <w:spacing w:after="0" w:line="240" w:lineRule="auto"/>
        <w:jc w:val="center"/>
        <w:rPr>
          <w:rFonts w:ascii="Simplified Arabic" w:hAnsi="Simplified Arabic" w:cs="Fanan"/>
          <w:color w:val="000000" w:themeColor="text1"/>
          <w:sz w:val="32"/>
          <w:szCs w:val="32"/>
          <w:rtl/>
          <w:lang w:bidi="ar-OM"/>
        </w:rPr>
      </w:pPr>
    </w:p>
    <w:p w:rsidR="004521E3" w:rsidRDefault="004521E3" w:rsidP="004521E3">
      <w:pPr>
        <w:bidi/>
        <w:spacing w:after="0" w:line="240" w:lineRule="auto"/>
        <w:jc w:val="center"/>
        <w:rPr>
          <w:rFonts w:ascii="Simplified Arabic" w:hAnsi="Simplified Arabic" w:cs="Fanan"/>
          <w:color w:val="000000" w:themeColor="text1"/>
          <w:sz w:val="32"/>
          <w:szCs w:val="32"/>
          <w:rtl/>
          <w:lang w:bidi="ar-OM"/>
        </w:rPr>
      </w:pPr>
    </w:p>
    <w:p w:rsidR="004521E3" w:rsidRDefault="004521E3" w:rsidP="004521E3">
      <w:pPr>
        <w:bidi/>
        <w:spacing w:after="0" w:line="240" w:lineRule="auto"/>
        <w:jc w:val="center"/>
        <w:rPr>
          <w:rFonts w:ascii="Simplified Arabic" w:hAnsi="Simplified Arabic" w:cs="Fanan"/>
          <w:color w:val="000000" w:themeColor="text1"/>
          <w:sz w:val="32"/>
          <w:szCs w:val="32"/>
          <w:rtl/>
          <w:lang w:bidi="ar-OM"/>
        </w:rPr>
      </w:pPr>
    </w:p>
    <w:p w:rsidR="004521E3" w:rsidRDefault="004521E3" w:rsidP="004521E3">
      <w:pPr>
        <w:bidi/>
        <w:spacing w:after="0" w:line="240" w:lineRule="auto"/>
        <w:jc w:val="center"/>
        <w:rPr>
          <w:rFonts w:ascii="Simplified Arabic" w:hAnsi="Simplified Arabic" w:cs="Fanan"/>
          <w:color w:val="000000" w:themeColor="text1"/>
          <w:sz w:val="32"/>
          <w:szCs w:val="32"/>
          <w:rtl/>
          <w:lang w:bidi="ar-OM"/>
        </w:rPr>
      </w:pPr>
    </w:p>
    <w:p w:rsidR="004729F4" w:rsidRPr="004A4BC6" w:rsidRDefault="004729F4" w:rsidP="00325DDC">
      <w:pPr>
        <w:bidi/>
        <w:spacing w:after="0"/>
        <w:jc w:val="center"/>
        <w:rPr>
          <w:rFonts w:ascii="Times New Roman" w:eastAsia="Times New Roman" w:hAnsi="Times New Roman" w:cs="Fanan"/>
          <w:b/>
          <w:bCs/>
          <w:sz w:val="44"/>
          <w:szCs w:val="44"/>
          <w:rtl/>
          <w:lang w:eastAsia="ar-SA"/>
        </w:rPr>
      </w:pPr>
      <w:r w:rsidRPr="004A4BC6">
        <w:rPr>
          <w:rFonts w:ascii="Times New Roman" w:eastAsia="Times New Roman" w:hAnsi="Times New Roman" w:cs="Fanan" w:hint="eastAsia"/>
          <w:b/>
          <w:bCs/>
          <w:sz w:val="44"/>
          <w:szCs w:val="44"/>
          <w:rtl/>
          <w:lang w:eastAsia="ar-SA" w:bidi="ar-OM"/>
        </w:rPr>
        <w:t>ضوابط</w:t>
      </w:r>
      <w:r w:rsidRPr="004A4BC6">
        <w:rPr>
          <w:rFonts w:ascii="Times New Roman" w:eastAsia="Times New Roman" w:hAnsi="Times New Roman" w:cs="Fanan"/>
          <w:b/>
          <w:bCs/>
          <w:sz w:val="44"/>
          <w:szCs w:val="44"/>
          <w:rtl/>
          <w:lang w:eastAsia="ar-SA" w:bidi="ar-OM"/>
        </w:rPr>
        <w:t xml:space="preserve"> </w:t>
      </w:r>
      <w:r w:rsidR="00325DDC">
        <w:rPr>
          <w:rFonts w:ascii="Times New Roman" w:eastAsia="Times New Roman" w:hAnsi="Times New Roman" w:cs="Fanan" w:hint="cs"/>
          <w:b/>
          <w:bCs/>
          <w:sz w:val="44"/>
          <w:szCs w:val="44"/>
          <w:rtl/>
          <w:lang w:eastAsia="ar-SA" w:bidi="ar-OM"/>
        </w:rPr>
        <w:t xml:space="preserve"> </w:t>
      </w:r>
      <w:proofErr w:type="spellStart"/>
      <w:r w:rsidR="00325DDC">
        <w:rPr>
          <w:rFonts w:ascii="Times New Roman" w:eastAsia="Times New Roman" w:hAnsi="Times New Roman" w:cs="Fanan" w:hint="cs"/>
          <w:b/>
          <w:bCs/>
          <w:sz w:val="44"/>
          <w:szCs w:val="44"/>
          <w:rtl/>
          <w:lang w:eastAsia="ar-SA" w:bidi="ar-OM"/>
        </w:rPr>
        <w:t>إعتماد</w:t>
      </w:r>
      <w:proofErr w:type="spellEnd"/>
      <w:r w:rsidR="00325DDC">
        <w:rPr>
          <w:rFonts w:ascii="Times New Roman" w:eastAsia="Times New Roman" w:hAnsi="Times New Roman" w:cs="Fanan" w:hint="cs"/>
          <w:b/>
          <w:bCs/>
          <w:sz w:val="44"/>
          <w:szCs w:val="44"/>
          <w:rtl/>
          <w:lang w:eastAsia="ar-SA" w:bidi="ar-OM"/>
        </w:rPr>
        <w:t xml:space="preserve"> </w:t>
      </w:r>
      <w:r w:rsidRPr="004A4BC6">
        <w:rPr>
          <w:rFonts w:ascii="Times New Roman" w:eastAsia="Times New Roman" w:hAnsi="Times New Roman" w:cs="Fanan"/>
          <w:b/>
          <w:bCs/>
          <w:sz w:val="44"/>
          <w:szCs w:val="44"/>
          <w:rtl/>
          <w:lang w:eastAsia="ar-SA" w:bidi="ar-OM"/>
        </w:rPr>
        <w:t xml:space="preserve"> منتجات التأمين العام /الحياة/تكافلي </w:t>
      </w:r>
    </w:p>
    <w:p w:rsidR="004521E3" w:rsidRPr="004A4BC6" w:rsidRDefault="004521E3" w:rsidP="004521E3">
      <w:pPr>
        <w:bidi/>
        <w:spacing w:after="0" w:line="240" w:lineRule="auto"/>
        <w:jc w:val="center"/>
        <w:rPr>
          <w:rFonts w:ascii="Simplified Arabic" w:hAnsi="Simplified Arabic" w:cs="Fanan"/>
          <w:color w:val="000000" w:themeColor="text1"/>
          <w:sz w:val="44"/>
          <w:szCs w:val="44"/>
        </w:rPr>
      </w:pPr>
    </w:p>
    <w:p w:rsidR="004F1EBE" w:rsidRDefault="004F1EBE" w:rsidP="004F1EBE">
      <w:pPr>
        <w:tabs>
          <w:tab w:val="left" w:pos="8666"/>
        </w:tabs>
        <w:bidi/>
        <w:spacing w:line="360" w:lineRule="auto"/>
        <w:ind w:left="-514" w:right="-360"/>
        <w:rPr>
          <w:rFonts w:cs="Fanan"/>
          <w:color w:val="000000"/>
          <w:sz w:val="32"/>
          <w:szCs w:val="32"/>
        </w:rPr>
      </w:pPr>
      <w:r>
        <w:rPr>
          <w:rFonts w:cs="Fanan" w:hint="cs"/>
          <w:b/>
          <w:bCs/>
          <w:color w:val="000000"/>
          <w:sz w:val="32"/>
          <w:szCs w:val="32"/>
          <w:rtl/>
        </w:rPr>
        <w:t>المادة (1)</w:t>
      </w:r>
      <w:r>
        <w:rPr>
          <w:rFonts w:cs="Fanan" w:hint="cs"/>
          <w:color w:val="000000"/>
          <w:sz w:val="32"/>
          <w:szCs w:val="32"/>
          <w:rtl/>
        </w:rPr>
        <w:t xml:space="preserve"> : يكون للكلمات والعبارات التالية المعنى المحدد قرين كل منها ما لم يقتض سياق النص خلاف ذلك:- </w:t>
      </w:r>
    </w:p>
    <w:p w:rsidR="004F1EBE" w:rsidRPr="004619EC" w:rsidRDefault="004F1EBE" w:rsidP="004619EC">
      <w:pPr>
        <w:pStyle w:val="ListParagraph"/>
        <w:numPr>
          <w:ilvl w:val="0"/>
          <w:numId w:val="73"/>
        </w:numPr>
        <w:tabs>
          <w:tab w:val="left" w:pos="8666"/>
        </w:tabs>
        <w:bidi/>
        <w:spacing w:after="0" w:line="240" w:lineRule="auto"/>
        <w:ind w:right="-360"/>
        <w:rPr>
          <w:rFonts w:cs="Fanan"/>
          <w:color w:val="000000"/>
          <w:sz w:val="32"/>
          <w:szCs w:val="32"/>
          <w:rtl/>
        </w:rPr>
      </w:pPr>
      <w:r w:rsidRPr="004619EC">
        <w:rPr>
          <w:rFonts w:cs="Fanan" w:hint="cs"/>
          <w:b/>
          <w:bCs/>
          <w:color w:val="000000"/>
          <w:sz w:val="32"/>
          <w:szCs w:val="32"/>
          <w:rtl/>
        </w:rPr>
        <w:t xml:space="preserve">الهيئة    </w:t>
      </w:r>
      <w:r w:rsidRPr="004619EC">
        <w:rPr>
          <w:rFonts w:cs="Fanan" w:hint="cs"/>
          <w:color w:val="000000"/>
          <w:sz w:val="32"/>
          <w:szCs w:val="32"/>
          <w:rtl/>
        </w:rPr>
        <w:t>: الهيئة العامة لسوق المال.</w:t>
      </w:r>
    </w:p>
    <w:p w:rsidR="004F1EBE" w:rsidRPr="004619EC" w:rsidRDefault="004F1EBE" w:rsidP="004619EC">
      <w:pPr>
        <w:pStyle w:val="ListParagraph"/>
        <w:numPr>
          <w:ilvl w:val="0"/>
          <w:numId w:val="73"/>
        </w:numPr>
        <w:tabs>
          <w:tab w:val="left" w:pos="8666"/>
        </w:tabs>
        <w:bidi/>
        <w:spacing w:after="0" w:line="240" w:lineRule="auto"/>
        <w:ind w:right="-360"/>
        <w:rPr>
          <w:rFonts w:cs="Fanan"/>
          <w:color w:val="000000"/>
          <w:sz w:val="32"/>
          <w:szCs w:val="32"/>
          <w:rtl/>
        </w:rPr>
      </w:pPr>
      <w:r w:rsidRPr="004619EC">
        <w:rPr>
          <w:rFonts w:cs="Fanan" w:hint="cs"/>
          <w:b/>
          <w:bCs/>
          <w:color w:val="000000"/>
          <w:sz w:val="32"/>
          <w:szCs w:val="32"/>
          <w:rtl/>
        </w:rPr>
        <w:t xml:space="preserve">الشركة </w:t>
      </w:r>
      <w:r w:rsidRPr="004619EC">
        <w:rPr>
          <w:rFonts w:cs="Fanan" w:hint="cs"/>
          <w:color w:val="000000"/>
          <w:sz w:val="32"/>
          <w:szCs w:val="32"/>
          <w:rtl/>
        </w:rPr>
        <w:t xml:space="preserve">: شركة التأمين المرخصة </w:t>
      </w:r>
      <w:r w:rsidR="00325DDC" w:rsidRPr="004619EC">
        <w:rPr>
          <w:rFonts w:cs="Fanan" w:hint="cs"/>
          <w:color w:val="000000"/>
          <w:sz w:val="32"/>
          <w:szCs w:val="32"/>
          <w:rtl/>
        </w:rPr>
        <w:t>من قبل الهيئة العامة لسوق المال</w:t>
      </w:r>
      <w:r w:rsidRPr="004619EC">
        <w:rPr>
          <w:rFonts w:cs="Fanan" w:hint="cs"/>
          <w:color w:val="000000"/>
          <w:sz w:val="32"/>
          <w:szCs w:val="32"/>
          <w:rtl/>
        </w:rPr>
        <w:t xml:space="preserve">. </w:t>
      </w:r>
    </w:p>
    <w:p w:rsidR="004619EC" w:rsidRDefault="004F1EBE" w:rsidP="004619EC">
      <w:pPr>
        <w:tabs>
          <w:tab w:val="left" w:pos="216"/>
        </w:tabs>
        <w:bidi/>
        <w:spacing w:after="0" w:line="240" w:lineRule="auto"/>
        <w:rPr>
          <w:rFonts w:ascii="Simplified Arabic" w:hAnsi="Simplified Arabic" w:cs="Fanan"/>
          <w:color w:val="000000" w:themeColor="text1"/>
          <w:sz w:val="32"/>
          <w:szCs w:val="32"/>
          <w:lang w:bidi="ar-OM"/>
        </w:rPr>
      </w:pPr>
      <w:r w:rsidRPr="004619EC">
        <w:rPr>
          <w:rFonts w:cs="Fanan" w:hint="cs"/>
          <w:b/>
          <w:bCs/>
          <w:color w:val="000000"/>
          <w:sz w:val="32"/>
          <w:szCs w:val="32"/>
          <w:rtl/>
        </w:rPr>
        <w:t>المنتج</w:t>
      </w:r>
      <w:r w:rsidR="002338D3" w:rsidRPr="004619EC">
        <w:rPr>
          <w:rFonts w:cs="Fanan" w:hint="cs"/>
          <w:b/>
          <w:bCs/>
          <w:color w:val="000000"/>
          <w:sz w:val="32"/>
          <w:szCs w:val="32"/>
          <w:rtl/>
        </w:rPr>
        <w:t xml:space="preserve"> </w:t>
      </w:r>
      <w:proofErr w:type="spellStart"/>
      <w:r w:rsidR="002338D3" w:rsidRPr="004619EC">
        <w:rPr>
          <w:rFonts w:cs="Fanan" w:hint="cs"/>
          <w:b/>
          <w:bCs/>
          <w:color w:val="000000"/>
          <w:sz w:val="32"/>
          <w:szCs w:val="32"/>
          <w:rtl/>
        </w:rPr>
        <w:t>التأميني</w:t>
      </w:r>
      <w:proofErr w:type="spellEnd"/>
      <w:r w:rsidRPr="004619EC">
        <w:rPr>
          <w:rFonts w:cs="Fanan" w:hint="cs"/>
          <w:b/>
          <w:bCs/>
          <w:color w:val="000000"/>
          <w:sz w:val="32"/>
          <w:szCs w:val="32"/>
          <w:rtl/>
        </w:rPr>
        <w:t xml:space="preserve"> : </w:t>
      </w:r>
      <w:r w:rsidR="00314788" w:rsidRPr="004619EC">
        <w:rPr>
          <w:rFonts w:ascii="Simplified Arabic" w:hAnsi="Simplified Arabic" w:cs="Fanan" w:hint="cs"/>
          <w:color w:val="000000" w:themeColor="text1"/>
          <w:sz w:val="32"/>
          <w:szCs w:val="32"/>
          <w:rtl/>
          <w:lang w:bidi="ar-OM"/>
        </w:rPr>
        <w:t xml:space="preserve">هو عبارة </w:t>
      </w:r>
      <w:r w:rsidR="00FE09C9" w:rsidRPr="004619EC">
        <w:rPr>
          <w:rFonts w:ascii="Simplified Arabic" w:hAnsi="Simplified Arabic" w:cs="Fanan" w:hint="cs"/>
          <w:color w:val="000000" w:themeColor="text1"/>
          <w:sz w:val="32"/>
          <w:szCs w:val="32"/>
          <w:rtl/>
          <w:lang w:bidi="ar-OM"/>
        </w:rPr>
        <w:t xml:space="preserve">عن </w:t>
      </w:r>
      <w:r w:rsidR="00314788" w:rsidRPr="004619EC">
        <w:rPr>
          <w:rFonts w:ascii="Simplified Arabic" w:hAnsi="Simplified Arabic" w:cs="Fanan" w:hint="cs"/>
          <w:color w:val="000000" w:themeColor="text1"/>
          <w:sz w:val="32"/>
          <w:szCs w:val="32"/>
          <w:rtl/>
          <w:lang w:bidi="ar-OM"/>
        </w:rPr>
        <w:t>منتج تسوقه وتنتجه شركات التأمين (المؤمن) كوعد للتعويض في حال تحقق الخطر للمؤمنين لهم (العملاء</w:t>
      </w:r>
      <w:r w:rsidR="00FE09C9" w:rsidRPr="004619EC">
        <w:rPr>
          <w:rFonts w:ascii="Simplified Arabic" w:hAnsi="Simplified Arabic" w:cs="Fanan" w:hint="cs"/>
          <w:color w:val="000000" w:themeColor="text1"/>
          <w:sz w:val="32"/>
          <w:szCs w:val="32"/>
          <w:rtl/>
          <w:lang w:bidi="ar-OM"/>
        </w:rPr>
        <w:t>/المؤمن له)</w:t>
      </w:r>
      <w:r w:rsidR="00314788" w:rsidRPr="004619EC">
        <w:rPr>
          <w:rFonts w:ascii="Simplified Arabic" w:hAnsi="Simplified Arabic" w:cs="Fanan" w:hint="cs"/>
          <w:color w:val="000000" w:themeColor="text1"/>
          <w:sz w:val="32"/>
          <w:szCs w:val="32"/>
          <w:rtl/>
          <w:lang w:bidi="ar-OM"/>
        </w:rPr>
        <w:t>) بهدف تلبية وإشباع احتياجات العملاء ورغباتهم التأمينية في تغطية المخاطر المحتملة الوقوع في المستقبل.</w:t>
      </w:r>
    </w:p>
    <w:p w:rsidR="004619EC" w:rsidRDefault="004619EC" w:rsidP="004619EC">
      <w:pPr>
        <w:tabs>
          <w:tab w:val="left" w:pos="216"/>
        </w:tabs>
        <w:bidi/>
        <w:spacing w:after="0" w:line="240" w:lineRule="auto"/>
        <w:rPr>
          <w:rFonts w:ascii="Simplified Arabic" w:hAnsi="Simplified Arabic" w:cs="Fanan"/>
          <w:color w:val="000000" w:themeColor="text1"/>
          <w:sz w:val="32"/>
          <w:szCs w:val="32"/>
          <w:lang w:bidi="ar-OM"/>
        </w:rPr>
      </w:pPr>
    </w:p>
    <w:p w:rsidR="002F3E47" w:rsidRDefault="004619EC" w:rsidP="004619EC">
      <w:pPr>
        <w:tabs>
          <w:tab w:val="left" w:pos="216"/>
        </w:tabs>
        <w:bidi/>
        <w:spacing w:after="0" w:line="240" w:lineRule="auto"/>
        <w:rPr>
          <w:rFonts w:ascii="Simplified Arabic" w:hAnsi="Simplified Arabic" w:cs="Fanan"/>
          <w:b/>
          <w:bCs/>
          <w:color w:val="000000" w:themeColor="text1"/>
          <w:sz w:val="32"/>
          <w:szCs w:val="32"/>
          <w:rtl/>
          <w:lang w:bidi="ar-OM"/>
        </w:rPr>
      </w:pPr>
      <w:r>
        <w:rPr>
          <w:rFonts w:ascii="Simplified Arabic" w:hAnsi="Simplified Arabic" w:cs="Fanan" w:hint="cs"/>
          <w:b/>
          <w:bCs/>
          <w:color w:val="000000" w:themeColor="text1"/>
          <w:sz w:val="32"/>
          <w:szCs w:val="32"/>
          <w:rtl/>
          <w:lang w:bidi="ar-OM"/>
        </w:rPr>
        <w:t>ا</w:t>
      </w:r>
      <w:r w:rsidR="002338D3">
        <w:rPr>
          <w:rFonts w:ascii="Simplified Arabic" w:hAnsi="Simplified Arabic" w:cs="Fanan" w:hint="cs"/>
          <w:b/>
          <w:bCs/>
          <w:color w:val="000000" w:themeColor="text1"/>
          <w:sz w:val="32"/>
          <w:szCs w:val="32"/>
          <w:rtl/>
          <w:lang w:bidi="ar-OM"/>
        </w:rPr>
        <w:t xml:space="preserve">لمادة ( 2 ) : لا يجوز </w:t>
      </w:r>
      <w:r w:rsidR="00A05898">
        <w:rPr>
          <w:rFonts w:ascii="Simplified Arabic" w:hAnsi="Simplified Arabic" w:cs="Fanan" w:hint="cs"/>
          <w:b/>
          <w:bCs/>
          <w:color w:val="000000" w:themeColor="text1"/>
          <w:sz w:val="32"/>
          <w:szCs w:val="32"/>
          <w:rtl/>
          <w:lang w:bidi="ar-OM"/>
        </w:rPr>
        <w:t xml:space="preserve">لشركة التأمين </w:t>
      </w:r>
      <w:r w:rsidR="002338D3">
        <w:rPr>
          <w:rFonts w:ascii="Simplified Arabic" w:hAnsi="Simplified Arabic" w:cs="Fanan" w:hint="cs"/>
          <w:b/>
          <w:bCs/>
          <w:color w:val="000000" w:themeColor="text1"/>
          <w:sz w:val="32"/>
          <w:szCs w:val="32"/>
          <w:rtl/>
          <w:lang w:bidi="ar-OM"/>
        </w:rPr>
        <w:t>تسويق أي منتج تأميني قبل الحصول على موافقة الهيئة .</w:t>
      </w:r>
    </w:p>
    <w:p w:rsidR="00105CEA" w:rsidRPr="00240CA6" w:rsidRDefault="004729F4" w:rsidP="006D587B">
      <w:pPr>
        <w:bidi/>
        <w:spacing w:after="0" w:line="240" w:lineRule="auto"/>
        <w:rPr>
          <w:rFonts w:ascii="Simplified Arabic" w:hAnsi="Simplified Arabic" w:cs="Fanan"/>
          <w:b/>
          <w:bCs/>
          <w:color w:val="000000" w:themeColor="text1"/>
          <w:sz w:val="32"/>
          <w:szCs w:val="32"/>
          <w:rtl/>
          <w:lang w:bidi="ar-OM"/>
        </w:rPr>
      </w:pPr>
      <w:r>
        <w:rPr>
          <w:rFonts w:ascii="Simplified Arabic" w:hAnsi="Simplified Arabic" w:cs="Fanan" w:hint="cs"/>
          <w:b/>
          <w:bCs/>
          <w:color w:val="FF0000"/>
          <w:sz w:val="32"/>
          <w:szCs w:val="32"/>
          <w:rtl/>
          <w:lang w:bidi="ar-OM"/>
        </w:rPr>
        <w:t>المادة (</w:t>
      </w:r>
      <w:r w:rsidR="002338D3">
        <w:rPr>
          <w:rFonts w:ascii="Simplified Arabic" w:hAnsi="Simplified Arabic" w:cs="Fanan" w:hint="cs"/>
          <w:b/>
          <w:bCs/>
          <w:color w:val="FF0000"/>
          <w:sz w:val="32"/>
          <w:szCs w:val="32"/>
          <w:rtl/>
          <w:lang w:bidi="ar-OM"/>
        </w:rPr>
        <w:t>3</w:t>
      </w:r>
      <w:r>
        <w:rPr>
          <w:rFonts w:ascii="Simplified Arabic" w:hAnsi="Simplified Arabic" w:cs="Fanan" w:hint="cs"/>
          <w:b/>
          <w:bCs/>
          <w:color w:val="FF0000"/>
          <w:sz w:val="32"/>
          <w:szCs w:val="32"/>
          <w:rtl/>
          <w:lang w:bidi="ar-OM"/>
        </w:rPr>
        <w:t>) :</w:t>
      </w:r>
      <w:r w:rsidRPr="00240CA6">
        <w:rPr>
          <w:rFonts w:ascii="Simplified Arabic" w:hAnsi="Simplified Arabic" w:cs="Fanan" w:hint="cs"/>
          <w:b/>
          <w:bCs/>
          <w:color w:val="000000" w:themeColor="text1"/>
          <w:sz w:val="32"/>
          <w:szCs w:val="32"/>
          <w:rtl/>
          <w:lang w:bidi="ar-OM"/>
        </w:rPr>
        <w:t xml:space="preserve"> </w:t>
      </w:r>
      <w:r w:rsidR="002338D3">
        <w:rPr>
          <w:rFonts w:ascii="Simplified Arabic" w:hAnsi="Simplified Arabic" w:cs="Fanan" w:hint="cs"/>
          <w:b/>
          <w:bCs/>
          <w:color w:val="000000" w:themeColor="text1"/>
          <w:sz w:val="32"/>
          <w:szCs w:val="32"/>
          <w:rtl/>
          <w:lang w:bidi="ar-OM"/>
        </w:rPr>
        <w:t xml:space="preserve"> يشترط للحصول على موافقة الهيئة على تسويق أي منتج تأميني  </w:t>
      </w:r>
      <w:proofErr w:type="spellStart"/>
      <w:r w:rsidR="002338D3">
        <w:rPr>
          <w:rFonts w:ascii="Simplified Arabic" w:hAnsi="Simplified Arabic" w:cs="Fanan" w:hint="cs"/>
          <w:b/>
          <w:bCs/>
          <w:color w:val="000000" w:themeColor="text1"/>
          <w:sz w:val="32"/>
          <w:szCs w:val="32"/>
          <w:rtl/>
          <w:lang w:bidi="ar-OM"/>
        </w:rPr>
        <w:t>الإلتزام</w:t>
      </w:r>
      <w:proofErr w:type="spellEnd"/>
      <w:r w:rsidR="002338D3">
        <w:rPr>
          <w:rFonts w:ascii="Simplified Arabic" w:hAnsi="Simplified Arabic" w:cs="Fanan" w:hint="cs"/>
          <w:b/>
          <w:bCs/>
          <w:color w:val="000000" w:themeColor="text1"/>
          <w:sz w:val="32"/>
          <w:szCs w:val="32"/>
          <w:rtl/>
          <w:lang w:bidi="ar-OM"/>
        </w:rPr>
        <w:t xml:space="preserve"> بالمتطلبات التالية</w:t>
      </w:r>
      <w:r w:rsidRPr="00240CA6">
        <w:rPr>
          <w:rFonts w:ascii="Simplified Arabic" w:hAnsi="Simplified Arabic" w:cs="Fanan" w:hint="cs"/>
          <w:b/>
          <w:bCs/>
          <w:color w:val="000000" w:themeColor="text1"/>
          <w:sz w:val="32"/>
          <w:szCs w:val="32"/>
          <w:rtl/>
          <w:lang w:bidi="ar-OM"/>
        </w:rPr>
        <w:t>:-</w:t>
      </w:r>
    </w:p>
    <w:p w:rsidR="006F4401" w:rsidRPr="00240CA6" w:rsidRDefault="006F4401" w:rsidP="002F3E47">
      <w:pPr>
        <w:bidi/>
        <w:spacing w:after="0" w:line="240" w:lineRule="auto"/>
        <w:jc w:val="both"/>
        <w:rPr>
          <w:rFonts w:ascii="Simplified Arabic" w:hAnsi="Simplified Arabic" w:cs="Fanan"/>
          <w:color w:val="000000" w:themeColor="text1"/>
          <w:sz w:val="32"/>
          <w:szCs w:val="32"/>
          <w:rtl/>
          <w:lang w:bidi="ar-OM"/>
        </w:rPr>
      </w:pPr>
    </w:p>
    <w:p w:rsidR="007D3EDB" w:rsidRPr="00240CA6" w:rsidRDefault="007D3EDB" w:rsidP="00161387">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يتوافق منتج التأمين مع جميع متطلبات "ميثاق السلوك المهني للشركات العاملة في قطاع التأمين" الذي أصدرته الهيئة بموجب التعميم رقم</w:t>
      </w:r>
      <w:r w:rsidR="003C3AAE" w:rsidRPr="00240CA6">
        <w:rPr>
          <w:rFonts w:ascii="Simplified Arabic" w:hAnsi="Simplified Arabic" w:cs="Fanan" w:hint="cs"/>
          <w:color w:val="000000" w:themeColor="text1"/>
          <w:sz w:val="32"/>
          <w:szCs w:val="32"/>
          <w:rtl/>
          <w:lang w:bidi="ar-OM"/>
        </w:rPr>
        <w:t xml:space="preserve"> (</w:t>
      </w:r>
      <w:r w:rsidR="00B51ED3" w:rsidRPr="00240CA6">
        <w:rPr>
          <w:rFonts w:ascii="Simplified Arabic" w:hAnsi="Simplified Arabic" w:cs="Fanan" w:hint="cs"/>
          <w:color w:val="000000" w:themeColor="text1"/>
          <w:sz w:val="32"/>
          <w:szCs w:val="32"/>
          <w:rtl/>
          <w:lang w:bidi="ar-OM"/>
        </w:rPr>
        <w:t>3/ت/2004</w:t>
      </w:r>
      <w:r w:rsidR="003C3AAE" w:rsidRPr="00240CA6">
        <w:rPr>
          <w:rFonts w:ascii="Simplified Arabic" w:hAnsi="Simplified Arabic" w:cs="Fanan" w:hint="cs"/>
          <w:color w:val="000000" w:themeColor="text1"/>
          <w:sz w:val="32"/>
          <w:szCs w:val="32"/>
          <w:rtl/>
          <w:lang w:bidi="ar-OM"/>
        </w:rPr>
        <w:t>)</w:t>
      </w:r>
      <w:r w:rsidR="00B51ED3" w:rsidRPr="00240CA6">
        <w:rPr>
          <w:rFonts w:ascii="Simplified Arabic" w:hAnsi="Simplified Arabic" w:cs="Fanan" w:hint="cs"/>
          <w:color w:val="000000" w:themeColor="text1"/>
          <w:sz w:val="32"/>
          <w:szCs w:val="32"/>
          <w:rtl/>
          <w:lang w:bidi="ar-OM"/>
        </w:rPr>
        <w:t>.</w:t>
      </w:r>
    </w:p>
    <w:p w:rsidR="007D3EDB" w:rsidRPr="00240CA6" w:rsidRDefault="007D3EDB" w:rsidP="00161387">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يكون تصميم وتصنيف المنتج مبنيا على مبادئ التأمين السليم</w:t>
      </w:r>
      <w:r w:rsidR="00C22F1C" w:rsidRPr="00240CA6">
        <w:rPr>
          <w:rFonts w:ascii="Simplified Arabic" w:hAnsi="Simplified Arabic" w:cs="Fanan" w:hint="cs"/>
          <w:color w:val="000000" w:themeColor="text1"/>
          <w:sz w:val="32"/>
          <w:szCs w:val="32"/>
          <w:rtl/>
          <w:lang w:bidi="ar-OM"/>
        </w:rPr>
        <w:t xml:space="preserve">ة، ويجب أن تكون الأخطار المؤمن ضدها </w:t>
      </w:r>
      <w:r w:rsidRPr="00240CA6">
        <w:rPr>
          <w:rFonts w:ascii="Simplified Arabic" w:hAnsi="Simplified Arabic" w:cs="Fanan" w:hint="cs"/>
          <w:color w:val="000000" w:themeColor="text1"/>
          <w:sz w:val="32"/>
          <w:szCs w:val="32"/>
          <w:rtl/>
          <w:lang w:bidi="ar-OM"/>
        </w:rPr>
        <w:t>بموجب الوثيقة واضحة و</w:t>
      </w:r>
      <w:r w:rsidR="00C22F1C" w:rsidRPr="00240CA6">
        <w:rPr>
          <w:rFonts w:ascii="Simplified Arabic" w:hAnsi="Simplified Arabic" w:cs="Fanan" w:hint="cs"/>
          <w:color w:val="000000" w:themeColor="text1"/>
          <w:sz w:val="32"/>
          <w:szCs w:val="32"/>
          <w:rtl/>
          <w:lang w:bidi="ar-OM"/>
        </w:rPr>
        <w:t xml:space="preserve">ذات </w:t>
      </w:r>
      <w:r w:rsidRPr="00240CA6">
        <w:rPr>
          <w:rFonts w:ascii="Simplified Arabic" w:hAnsi="Simplified Arabic" w:cs="Fanan" w:hint="cs"/>
          <w:color w:val="000000" w:themeColor="text1"/>
          <w:sz w:val="32"/>
          <w:szCs w:val="32"/>
          <w:rtl/>
          <w:lang w:bidi="ar-OM"/>
        </w:rPr>
        <w:t>شفاف</w:t>
      </w:r>
      <w:r w:rsidR="00C22F1C" w:rsidRPr="00240CA6">
        <w:rPr>
          <w:rFonts w:ascii="Simplified Arabic" w:hAnsi="Simplified Arabic" w:cs="Fanan" w:hint="cs"/>
          <w:color w:val="000000" w:themeColor="text1"/>
          <w:sz w:val="32"/>
          <w:szCs w:val="32"/>
          <w:rtl/>
          <w:lang w:bidi="ar-OM"/>
        </w:rPr>
        <w:t>ي</w:t>
      </w:r>
      <w:r w:rsidRPr="00240CA6">
        <w:rPr>
          <w:rFonts w:ascii="Simplified Arabic" w:hAnsi="Simplified Arabic" w:cs="Fanan" w:hint="cs"/>
          <w:color w:val="000000" w:themeColor="text1"/>
          <w:sz w:val="32"/>
          <w:szCs w:val="32"/>
          <w:rtl/>
          <w:lang w:bidi="ar-OM"/>
        </w:rPr>
        <w:t>ة ولا تنطوي على أي غموض.</w:t>
      </w:r>
    </w:p>
    <w:p w:rsidR="007D3EDB" w:rsidRPr="00240CA6" w:rsidRDefault="007D3EDB" w:rsidP="00161387">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أن تكون جميع المواد المطبوعة المتعلقة بالمنتج بسيطة وسهلة الفهم، كما يجب شرح جميع المصطلحات الفنية بلغة </w:t>
      </w:r>
      <w:r w:rsidR="00C22F1C" w:rsidRPr="00240CA6">
        <w:rPr>
          <w:rFonts w:ascii="Simplified Arabic" w:hAnsi="Simplified Arabic" w:cs="Fanan" w:hint="cs"/>
          <w:color w:val="000000" w:themeColor="text1"/>
          <w:sz w:val="32"/>
          <w:szCs w:val="32"/>
          <w:rtl/>
          <w:lang w:bidi="ar-OM"/>
        </w:rPr>
        <w:t>سهلة.</w:t>
      </w:r>
    </w:p>
    <w:p w:rsidR="007D3EDB" w:rsidRPr="00240CA6" w:rsidRDefault="003D6226" w:rsidP="00325DDC">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أن يتوافق المنتج مع </w:t>
      </w:r>
      <w:proofErr w:type="spellStart"/>
      <w:r>
        <w:rPr>
          <w:rFonts w:ascii="Simplified Arabic" w:hAnsi="Simplified Arabic" w:cs="Fanan" w:hint="cs"/>
          <w:color w:val="000000" w:themeColor="text1"/>
          <w:sz w:val="32"/>
          <w:szCs w:val="32"/>
          <w:rtl/>
          <w:lang w:bidi="ar-OM"/>
        </w:rPr>
        <w:t>إشتراطات</w:t>
      </w:r>
      <w:proofErr w:type="spellEnd"/>
      <w:r w:rsidR="007D3EDB" w:rsidRPr="00240CA6">
        <w:rPr>
          <w:rFonts w:ascii="Simplified Arabic" w:hAnsi="Simplified Arabic" w:cs="Fanan" w:hint="cs"/>
          <w:color w:val="000000" w:themeColor="text1"/>
          <w:sz w:val="32"/>
          <w:szCs w:val="32"/>
          <w:rtl/>
          <w:lang w:bidi="ar-OM"/>
        </w:rPr>
        <w:t xml:space="preserve">  </w:t>
      </w:r>
      <w:r>
        <w:rPr>
          <w:rFonts w:ascii="Simplified Arabic" w:hAnsi="Simplified Arabic" w:cs="Fanan" w:hint="cs"/>
          <w:color w:val="000000" w:themeColor="text1"/>
          <w:sz w:val="32"/>
          <w:szCs w:val="32"/>
          <w:rtl/>
          <w:lang w:bidi="ar-OM"/>
        </w:rPr>
        <w:t xml:space="preserve"> قانون شركات التأمين الصادر </w:t>
      </w:r>
      <w:r w:rsidRPr="004619EC">
        <w:rPr>
          <w:rFonts w:ascii="Simplified Arabic" w:hAnsi="Simplified Arabic" w:cs="Fanan" w:hint="cs"/>
          <w:color w:val="000000" w:themeColor="text1"/>
          <w:sz w:val="32"/>
          <w:szCs w:val="32"/>
          <w:rtl/>
          <w:lang w:bidi="ar-OM"/>
        </w:rPr>
        <w:t>ب</w:t>
      </w:r>
      <w:r w:rsidR="007D3EDB" w:rsidRPr="004619EC">
        <w:rPr>
          <w:rFonts w:ascii="Simplified Arabic" w:hAnsi="Simplified Arabic" w:cs="Fanan" w:hint="cs"/>
          <w:color w:val="000000" w:themeColor="text1"/>
          <w:sz w:val="32"/>
          <w:szCs w:val="32"/>
          <w:rtl/>
          <w:lang w:bidi="ar-OM"/>
        </w:rPr>
        <w:t>المرسوم السلطاني</w:t>
      </w:r>
      <w:r w:rsidR="007A127E" w:rsidRPr="004619EC">
        <w:rPr>
          <w:rFonts w:ascii="Simplified Arabic" w:hAnsi="Simplified Arabic" w:cs="Fanan" w:hint="cs"/>
          <w:color w:val="000000" w:themeColor="text1"/>
          <w:sz w:val="32"/>
          <w:szCs w:val="32"/>
          <w:rtl/>
          <w:lang w:bidi="ar-OM"/>
        </w:rPr>
        <w:t xml:space="preserve"> </w:t>
      </w:r>
      <w:r w:rsidR="007A127E" w:rsidRPr="006D587B">
        <w:rPr>
          <w:rFonts w:ascii="Simplified Arabic" w:hAnsi="Simplified Arabic" w:cs="Fanan" w:hint="cs"/>
          <w:color w:val="000000" w:themeColor="text1"/>
          <w:sz w:val="32"/>
          <w:szCs w:val="32"/>
          <w:rtl/>
          <w:lang w:bidi="ar-OM"/>
        </w:rPr>
        <w:t>رقم</w:t>
      </w:r>
      <w:r w:rsidR="007D3EDB" w:rsidRPr="004619EC">
        <w:rPr>
          <w:rFonts w:ascii="Simplified Arabic" w:hAnsi="Simplified Arabic" w:cs="Fanan" w:hint="cs"/>
          <w:color w:val="000000" w:themeColor="text1"/>
          <w:sz w:val="32"/>
          <w:szCs w:val="32"/>
          <w:rtl/>
          <w:lang w:bidi="ar-OM"/>
        </w:rPr>
        <w:t xml:space="preserve"> 12/79</w:t>
      </w:r>
      <w:r w:rsidR="007D3EDB" w:rsidRPr="00240CA6">
        <w:rPr>
          <w:rFonts w:ascii="Simplified Arabic" w:hAnsi="Simplified Arabic" w:cs="Fanan" w:hint="cs"/>
          <w:color w:val="000000" w:themeColor="text1"/>
          <w:sz w:val="32"/>
          <w:szCs w:val="32"/>
          <w:rtl/>
          <w:lang w:bidi="ar-OM"/>
        </w:rPr>
        <w:t>.</w:t>
      </w:r>
    </w:p>
    <w:p w:rsidR="007D3EDB" w:rsidRPr="00240CA6" w:rsidRDefault="007D3EDB" w:rsidP="00161387">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تكون قواعد وشروط المنتج عادلة  بين المؤمن والمؤمن عليه.</w:t>
      </w:r>
    </w:p>
    <w:p w:rsidR="007D3EDB" w:rsidRPr="00240CA6" w:rsidRDefault="00832427" w:rsidP="009B64AA">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أن ت</w:t>
      </w:r>
      <w:r w:rsidR="007D3EDB" w:rsidRPr="00240CA6">
        <w:rPr>
          <w:rFonts w:ascii="Simplified Arabic" w:hAnsi="Simplified Arabic" w:cs="Fanan" w:hint="cs"/>
          <w:color w:val="000000" w:themeColor="text1"/>
          <w:sz w:val="32"/>
          <w:szCs w:val="32"/>
          <w:rtl/>
          <w:lang w:bidi="ar-OM"/>
        </w:rPr>
        <w:t>كون</w:t>
      </w:r>
      <w:r w:rsidRPr="00240CA6">
        <w:rPr>
          <w:rFonts w:ascii="Simplified Arabic" w:hAnsi="Simplified Arabic" w:cs="Fanan" w:hint="cs"/>
          <w:color w:val="000000" w:themeColor="text1"/>
          <w:sz w:val="32"/>
          <w:szCs w:val="32"/>
          <w:rtl/>
          <w:lang w:bidi="ar-OM"/>
        </w:rPr>
        <w:t xml:space="preserve"> سياسة</w:t>
      </w:r>
      <w:r w:rsidR="007D3EDB" w:rsidRPr="00240CA6">
        <w:rPr>
          <w:rFonts w:ascii="Simplified Arabic" w:hAnsi="Simplified Arabic" w:cs="Fanan" w:hint="cs"/>
          <w:color w:val="000000" w:themeColor="text1"/>
          <w:sz w:val="32"/>
          <w:szCs w:val="32"/>
          <w:rtl/>
          <w:lang w:bidi="ar-OM"/>
        </w:rPr>
        <w:t xml:space="preserve"> تسعير المنتج </w:t>
      </w:r>
      <w:r w:rsidR="009B64AA">
        <w:rPr>
          <w:rFonts w:ascii="Simplified Arabic" w:hAnsi="Simplified Arabic" w:cs="Fanan" w:hint="cs"/>
          <w:color w:val="000000" w:themeColor="text1"/>
          <w:sz w:val="32"/>
          <w:szCs w:val="32"/>
          <w:rtl/>
          <w:lang w:bidi="ar-OM"/>
        </w:rPr>
        <w:t xml:space="preserve">متوافقة مع سياسة </w:t>
      </w:r>
      <w:proofErr w:type="spellStart"/>
      <w:r w:rsidR="009B64AA">
        <w:rPr>
          <w:rFonts w:ascii="Simplified Arabic" w:hAnsi="Simplified Arabic" w:cs="Fanan" w:hint="cs"/>
          <w:color w:val="000000" w:themeColor="text1"/>
          <w:sz w:val="32"/>
          <w:szCs w:val="32"/>
          <w:rtl/>
          <w:lang w:bidi="ar-OM"/>
        </w:rPr>
        <w:t>الإكتتاب</w:t>
      </w:r>
      <w:proofErr w:type="spellEnd"/>
      <w:r w:rsidR="009B64AA">
        <w:rPr>
          <w:rFonts w:ascii="Simplified Arabic" w:hAnsi="Simplified Arabic" w:cs="Fanan" w:hint="cs"/>
          <w:color w:val="000000" w:themeColor="text1"/>
          <w:sz w:val="32"/>
          <w:szCs w:val="32"/>
          <w:rtl/>
          <w:lang w:bidi="ar-OM"/>
        </w:rPr>
        <w:t xml:space="preserve"> والتسعير المعتمدة من قبل مجلس إدارة الشركة .</w:t>
      </w:r>
    </w:p>
    <w:p w:rsidR="006D587B" w:rsidRDefault="0034094C" w:rsidP="006D587B">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 اعتماد </w:t>
      </w:r>
      <w:r w:rsidR="007D3EDB" w:rsidRPr="00240CA6">
        <w:rPr>
          <w:rFonts w:ascii="Simplified Arabic" w:hAnsi="Simplified Arabic" w:cs="Fanan" w:hint="cs"/>
          <w:color w:val="000000" w:themeColor="text1"/>
          <w:sz w:val="32"/>
          <w:szCs w:val="32"/>
          <w:rtl/>
          <w:lang w:bidi="ar-OM"/>
        </w:rPr>
        <w:t xml:space="preserve">صيغة مماثلة لنفس الشروط والمتطلبات في جميع </w:t>
      </w:r>
      <w:r>
        <w:rPr>
          <w:rFonts w:ascii="Simplified Arabic" w:hAnsi="Simplified Arabic" w:cs="Fanan" w:hint="cs"/>
          <w:color w:val="000000" w:themeColor="text1"/>
          <w:sz w:val="32"/>
          <w:szCs w:val="32"/>
          <w:rtl/>
          <w:lang w:bidi="ar-OM"/>
        </w:rPr>
        <w:t xml:space="preserve"> منتجات الشركة</w:t>
      </w:r>
      <w:r w:rsidR="007D3EDB" w:rsidRPr="00240CA6">
        <w:rPr>
          <w:rFonts w:ascii="Simplified Arabic" w:hAnsi="Simplified Arabic" w:cs="Fanan" w:hint="cs"/>
          <w:color w:val="000000" w:themeColor="text1"/>
          <w:sz w:val="32"/>
          <w:szCs w:val="32"/>
          <w:rtl/>
          <w:lang w:bidi="ar-OM"/>
        </w:rPr>
        <w:t xml:space="preserve"> </w:t>
      </w:r>
      <w:r>
        <w:rPr>
          <w:rFonts w:ascii="Simplified Arabic" w:hAnsi="Simplified Arabic" w:cs="Fanan" w:hint="cs"/>
          <w:color w:val="000000" w:themeColor="text1"/>
          <w:sz w:val="32"/>
          <w:szCs w:val="32"/>
          <w:rtl/>
          <w:lang w:bidi="ar-OM"/>
        </w:rPr>
        <w:t xml:space="preserve">، </w:t>
      </w:r>
      <w:r w:rsidR="007D3EDB" w:rsidRPr="00240CA6">
        <w:rPr>
          <w:rFonts w:ascii="Simplified Arabic" w:hAnsi="Simplified Arabic" w:cs="Fanan" w:hint="cs"/>
          <w:color w:val="000000" w:themeColor="text1"/>
          <w:sz w:val="32"/>
          <w:szCs w:val="32"/>
          <w:rtl/>
          <w:lang w:bidi="ar-OM"/>
        </w:rPr>
        <w:t xml:space="preserve">على سبيل المثال </w:t>
      </w:r>
      <w:r w:rsidR="00832427" w:rsidRPr="00240CA6">
        <w:rPr>
          <w:rFonts w:ascii="Simplified Arabic" w:hAnsi="Simplified Arabic" w:cs="Fanan" w:hint="cs"/>
          <w:color w:val="000000" w:themeColor="text1"/>
          <w:sz w:val="32"/>
          <w:szCs w:val="32"/>
          <w:rtl/>
          <w:lang w:bidi="ar-OM"/>
        </w:rPr>
        <w:t xml:space="preserve">يجب </w:t>
      </w:r>
      <w:proofErr w:type="spellStart"/>
      <w:r w:rsidR="00832427" w:rsidRPr="00240CA6">
        <w:rPr>
          <w:rFonts w:ascii="Simplified Arabic" w:hAnsi="Simplified Arabic" w:cs="Fanan" w:hint="cs"/>
          <w:color w:val="000000" w:themeColor="text1"/>
          <w:sz w:val="32"/>
          <w:szCs w:val="32"/>
          <w:rtl/>
          <w:lang w:bidi="ar-OM"/>
        </w:rPr>
        <w:t>إ</w:t>
      </w:r>
      <w:r w:rsidR="007D3EDB" w:rsidRPr="00240CA6">
        <w:rPr>
          <w:rFonts w:ascii="Simplified Arabic" w:hAnsi="Simplified Arabic" w:cs="Fanan" w:hint="cs"/>
          <w:color w:val="000000" w:themeColor="text1"/>
          <w:sz w:val="32"/>
          <w:szCs w:val="32"/>
          <w:rtl/>
          <w:lang w:bidi="ar-OM"/>
        </w:rPr>
        <w:t>ستخدام</w:t>
      </w:r>
      <w:proofErr w:type="spellEnd"/>
      <w:r w:rsidR="007D3EDB" w:rsidRPr="00240CA6">
        <w:rPr>
          <w:rFonts w:ascii="Simplified Arabic" w:hAnsi="Simplified Arabic" w:cs="Fanan" w:hint="cs"/>
          <w:color w:val="000000" w:themeColor="text1"/>
          <w:sz w:val="32"/>
          <w:szCs w:val="32"/>
          <w:rtl/>
          <w:lang w:bidi="ar-OM"/>
        </w:rPr>
        <w:t xml:space="preserve"> نفس الصيغ في بنود تجديد التأمين </w:t>
      </w:r>
      <w:r w:rsidR="004E63D5" w:rsidRPr="00240CA6">
        <w:rPr>
          <w:rFonts w:ascii="Simplified Arabic" w:hAnsi="Simplified Arabic" w:cs="Fanan" w:hint="cs"/>
          <w:color w:val="000000" w:themeColor="text1"/>
          <w:sz w:val="32"/>
          <w:szCs w:val="32"/>
          <w:rtl/>
          <w:lang w:bidi="ar-OM"/>
        </w:rPr>
        <w:t>أ</w:t>
      </w:r>
      <w:r w:rsidR="007D3EDB" w:rsidRPr="00240CA6">
        <w:rPr>
          <w:rFonts w:ascii="Simplified Arabic" w:hAnsi="Simplified Arabic" w:cs="Fanan" w:hint="cs"/>
          <w:color w:val="000000" w:themeColor="text1"/>
          <w:sz w:val="32"/>
          <w:szCs w:val="32"/>
          <w:rtl/>
          <w:lang w:bidi="ar-OM"/>
        </w:rPr>
        <w:t>و</w:t>
      </w:r>
      <w:r w:rsidR="004E63D5" w:rsidRPr="00240CA6">
        <w:rPr>
          <w:rFonts w:ascii="Simplified Arabic" w:hAnsi="Simplified Arabic" w:cs="Fanan" w:hint="cs"/>
          <w:color w:val="000000" w:themeColor="text1"/>
          <w:sz w:val="32"/>
          <w:szCs w:val="32"/>
          <w:rtl/>
          <w:lang w:bidi="ar-OM"/>
        </w:rPr>
        <w:t xml:space="preserve"> </w:t>
      </w:r>
      <w:r w:rsidR="007D3EDB" w:rsidRPr="00240CA6">
        <w:rPr>
          <w:rFonts w:ascii="Simplified Arabic" w:hAnsi="Simplified Arabic" w:cs="Fanan" w:hint="cs"/>
          <w:color w:val="000000" w:themeColor="text1"/>
          <w:sz w:val="32"/>
          <w:szCs w:val="32"/>
          <w:rtl/>
          <w:lang w:bidi="ar-OM"/>
        </w:rPr>
        <w:t>إلغاء</w:t>
      </w:r>
      <w:r w:rsidR="004E63D5" w:rsidRPr="00240CA6">
        <w:rPr>
          <w:rFonts w:ascii="Simplified Arabic" w:hAnsi="Simplified Arabic" w:cs="Fanan" w:hint="cs"/>
          <w:color w:val="000000" w:themeColor="text1"/>
          <w:sz w:val="32"/>
          <w:szCs w:val="32"/>
          <w:rtl/>
          <w:lang w:bidi="ar-OM"/>
        </w:rPr>
        <w:t>ه</w:t>
      </w:r>
      <w:r w:rsidR="007D3EDB" w:rsidRPr="00240CA6">
        <w:rPr>
          <w:rFonts w:ascii="Simplified Arabic" w:hAnsi="Simplified Arabic" w:cs="Fanan" w:hint="cs"/>
          <w:color w:val="000000" w:themeColor="text1"/>
          <w:sz w:val="32"/>
          <w:szCs w:val="32"/>
          <w:rtl/>
          <w:lang w:bidi="ar-OM"/>
        </w:rPr>
        <w:t xml:space="preserve"> وتقصي الحقائق </w:t>
      </w:r>
      <w:r w:rsidR="007D3EDB" w:rsidRPr="00240CA6">
        <w:rPr>
          <w:rFonts w:ascii="Simplified Arabic" w:hAnsi="Simplified Arabic" w:cs="Fanan" w:hint="cs"/>
          <w:color w:val="000000" w:themeColor="text1"/>
          <w:sz w:val="32"/>
          <w:szCs w:val="32"/>
          <w:rtl/>
          <w:lang w:bidi="ar-OM"/>
        </w:rPr>
        <w:lastRenderedPageBreak/>
        <w:t>والتحكيم...الخ</w:t>
      </w:r>
    </w:p>
    <w:p w:rsidR="006D587B" w:rsidRPr="006D587B" w:rsidRDefault="007D3EDB" w:rsidP="006D587B">
      <w:pPr>
        <w:pStyle w:val="ListParagraph"/>
        <w:numPr>
          <w:ilvl w:val="0"/>
          <w:numId w:val="37"/>
        </w:numPr>
        <w:bidi/>
        <w:spacing w:after="0" w:line="240" w:lineRule="auto"/>
        <w:jc w:val="both"/>
        <w:rPr>
          <w:rFonts w:ascii="Simplified Arabic" w:hAnsi="Simplified Arabic" w:cs="Fanan"/>
          <w:color w:val="000000" w:themeColor="text1"/>
          <w:sz w:val="32"/>
          <w:szCs w:val="32"/>
          <w:lang w:bidi="ar-OM"/>
        </w:rPr>
      </w:pPr>
      <w:r w:rsidRPr="006D587B">
        <w:rPr>
          <w:rFonts w:ascii="Simplified Arabic" w:hAnsi="Simplified Arabic" w:cs="Fanan" w:hint="cs"/>
          <w:color w:val="000000" w:themeColor="text1"/>
          <w:sz w:val="32"/>
          <w:szCs w:val="32"/>
          <w:rtl/>
          <w:lang w:bidi="ar-OM"/>
        </w:rPr>
        <w:t>أن ي</w:t>
      </w:r>
      <w:r w:rsidR="004E63D5" w:rsidRPr="006D587B">
        <w:rPr>
          <w:rFonts w:ascii="Simplified Arabic" w:hAnsi="Simplified Arabic" w:cs="Fanan" w:hint="cs"/>
          <w:color w:val="000000" w:themeColor="text1"/>
          <w:sz w:val="32"/>
          <w:szCs w:val="32"/>
          <w:rtl/>
          <w:lang w:bidi="ar-OM"/>
        </w:rPr>
        <w:t xml:space="preserve">حرر </w:t>
      </w:r>
      <w:r w:rsidRPr="006D587B">
        <w:rPr>
          <w:rFonts w:ascii="Simplified Arabic" w:hAnsi="Simplified Arabic" w:cs="Fanan" w:hint="cs"/>
          <w:color w:val="000000" w:themeColor="text1"/>
          <w:sz w:val="32"/>
          <w:szCs w:val="32"/>
          <w:rtl/>
          <w:lang w:bidi="ar-OM"/>
        </w:rPr>
        <w:t xml:space="preserve">المنتج باللغة العربية أو مرفقا به ترجمة طبق الأصل باللغة العربية وذلك وفقاً للمادة </w:t>
      </w:r>
      <w:r w:rsidR="004E63D5" w:rsidRPr="006D587B">
        <w:rPr>
          <w:rFonts w:ascii="Simplified Arabic" w:hAnsi="Simplified Arabic" w:cs="Fanan"/>
          <w:color w:val="000000" w:themeColor="text1"/>
          <w:sz w:val="32"/>
          <w:szCs w:val="32"/>
          <w:rtl/>
          <w:lang w:bidi="ar-OM"/>
        </w:rPr>
        <w:t>(60)</w:t>
      </w:r>
      <w:r w:rsidRPr="006D587B">
        <w:rPr>
          <w:rFonts w:ascii="Simplified Arabic" w:hAnsi="Simplified Arabic" w:cs="Fanan"/>
          <w:color w:val="000000" w:themeColor="text1"/>
          <w:sz w:val="32"/>
          <w:szCs w:val="32"/>
          <w:rtl/>
          <w:lang w:bidi="ar-OM"/>
        </w:rPr>
        <w:t xml:space="preserve"> من المرسوم السلطاني 12/79.</w:t>
      </w:r>
    </w:p>
    <w:p w:rsidR="006D587B" w:rsidRDefault="006D587B" w:rsidP="006D587B">
      <w:pPr>
        <w:pStyle w:val="ListParagraph"/>
        <w:bidi/>
        <w:spacing w:after="0" w:line="240" w:lineRule="auto"/>
        <w:ind w:left="630"/>
        <w:jc w:val="both"/>
        <w:rPr>
          <w:rFonts w:ascii="Simplified Arabic" w:hAnsi="Simplified Arabic" w:cs="Fanan"/>
          <w:color w:val="000000" w:themeColor="text1"/>
          <w:sz w:val="32"/>
          <w:szCs w:val="32"/>
          <w:rtl/>
          <w:lang w:bidi="ar-OM"/>
        </w:rPr>
      </w:pPr>
    </w:p>
    <w:p w:rsidR="006D587B" w:rsidRPr="006D587B" w:rsidRDefault="006D587B" w:rsidP="006D587B">
      <w:pPr>
        <w:pStyle w:val="ListParagraph"/>
        <w:bidi/>
        <w:spacing w:after="0" w:line="240" w:lineRule="auto"/>
        <w:ind w:left="630"/>
        <w:jc w:val="both"/>
        <w:rPr>
          <w:rFonts w:ascii="Simplified Arabic" w:hAnsi="Simplified Arabic" w:cs="Fanan"/>
          <w:b/>
          <w:bCs/>
          <w:color w:val="FF0000"/>
          <w:sz w:val="32"/>
          <w:szCs w:val="32"/>
          <w:lang w:bidi="ar-OM"/>
        </w:rPr>
      </w:pPr>
    </w:p>
    <w:p w:rsidR="00543F36" w:rsidRPr="006D587B" w:rsidRDefault="00FB49EC" w:rsidP="006D587B">
      <w:pPr>
        <w:pStyle w:val="ListParagraph"/>
        <w:bidi/>
        <w:spacing w:after="0" w:line="240" w:lineRule="auto"/>
        <w:ind w:left="630"/>
        <w:jc w:val="both"/>
        <w:rPr>
          <w:rFonts w:ascii="Simplified Arabic" w:hAnsi="Simplified Arabic" w:cs="Fanan"/>
          <w:b/>
          <w:bCs/>
          <w:color w:val="FF0000"/>
          <w:sz w:val="32"/>
          <w:szCs w:val="32"/>
          <w:rtl/>
          <w:lang w:bidi="ar-OM"/>
        </w:rPr>
      </w:pPr>
      <w:r w:rsidRPr="006D587B">
        <w:rPr>
          <w:rFonts w:ascii="Simplified Arabic" w:hAnsi="Simplified Arabic" w:cs="Fanan" w:hint="cs"/>
          <w:b/>
          <w:bCs/>
          <w:color w:val="FF0000"/>
          <w:sz w:val="32"/>
          <w:szCs w:val="32"/>
          <w:rtl/>
          <w:lang w:bidi="ar-OM"/>
        </w:rPr>
        <w:t xml:space="preserve">المادة ( </w:t>
      </w:r>
      <w:r w:rsidR="002338D3" w:rsidRPr="006D587B">
        <w:rPr>
          <w:rFonts w:ascii="Simplified Arabic" w:hAnsi="Simplified Arabic" w:cs="Fanan" w:hint="cs"/>
          <w:b/>
          <w:bCs/>
          <w:color w:val="FF0000"/>
          <w:sz w:val="32"/>
          <w:szCs w:val="32"/>
          <w:rtl/>
          <w:lang w:bidi="ar-OM"/>
        </w:rPr>
        <w:t>4</w:t>
      </w:r>
      <w:r w:rsidRPr="006D587B">
        <w:rPr>
          <w:rFonts w:ascii="Simplified Arabic" w:hAnsi="Simplified Arabic" w:cs="Fanan" w:hint="cs"/>
          <w:b/>
          <w:bCs/>
          <w:color w:val="FF0000"/>
          <w:sz w:val="32"/>
          <w:szCs w:val="32"/>
          <w:rtl/>
          <w:lang w:bidi="ar-OM"/>
        </w:rPr>
        <w:t xml:space="preserve">   ) : </w:t>
      </w:r>
      <w:r w:rsidR="00A05898" w:rsidRPr="006D587B">
        <w:rPr>
          <w:rFonts w:ascii="Simplified Arabic" w:hAnsi="Simplified Arabic" w:cs="Fanan" w:hint="cs"/>
          <w:b/>
          <w:bCs/>
          <w:color w:val="FF0000"/>
          <w:sz w:val="32"/>
          <w:szCs w:val="32"/>
          <w:rtl/>
          <w:lang w:bidi="ar-OM"/>
        </w:rPr>
        <w:t xml:space="preserve">على شركة التأمين  للحصول على موافقة الهيئة على </w:t>
      </w:r>
      <w:r w:rsidR="001839B5" w:rsidRPr="006D587B">
        <w:rPr>
          <w:rFonts w:ascii="Simplified Arabic" w:hAnsi="Simplified Arabic" w:cs="Fanan" w:hint="cs"/>
          <w:b/>
          <w:bCs/>
          <w:color w:val="FF0000"/>
          <w:sz w:val="32"/>
          <w:szCs w:val="32"/>
          <w:rtl/>
          <w:lang w:bidi="ar-OM"/>
        </w:rPr>
        <w:t xml:space="preserve">طلب </w:t>
      </w:r>
      <w:r w:rsidR="00A05898" w:rsidRPr="006D587B">
        <w:rPr>
          <w:rFonts w:ascii="Simplified Arabic" w:hAnsi="Simplified Arabic" w:cs="Fanan" w:hint="cs"/>
          <w:b/>
          <w:bCs/>
          <w:color w:val="FF0000"/>
          <w:sz w:val="32"/>
          <w:szCs w:val="32"/>
          <w:rtl/>
          <w:lang w:bidi="ar-OM"/>
        </w:rPr>
        <w:t xml:space="preserve">تسويق أي منتج تأميني </w:t>
      </w:r>
      <w:proofErr w:type="spellStart"/>
      <w:r w:rsidR="00A05898" w:rsidRPr="006D587B">
        <w:rPr>
          <w:rFonts w:ascii="Simplified Arabic" w:hAnsi="Simplified Arabic" w:cs="Fanan" w:hint="cs"/>
          <w:b/>
          <w:bCs/>
          <w:color w:val="FF0000"/>
          <w:sz w:val="32"/>
          <w:szCs w:val="32"/>
          <w:rtl/>
          <w:lang w:bidi="ar-OM"/>
        </w:rPr>
        <w:t>الإلتزام</w:t>
      </w:r>
      <w:proofErr w:type="spellEnd"/>
      <w:r w:rsidR="00A05898" w:rsidRPr="006D587B">
        <w:rPr>
          <w:rFonts w:ascii="Simplified Arabic" w:hAnsi="Simplified Arabic" w:cs="Fanan" w:hint="cs"/>
          <w:b/>
          <w:bCs/>
          <w:color w:val="FF0000"/>
          <w:sz w:val="32"/>
          <w:szCs w:val="32"/>
          <w:rtl/>
          <w:lang w:bidi="ar-OM"/>
        </w:rPr>
        <w:t xml:space="preserve"> بالإجراءات التالية:</w:t>
      </w:r>
      <w:r w:rsidRPr="006D587B">
        <w:rPr>
          <w:rFonts w:ascii="Simplified Arabic" w:hAnsi="Simplified Arabic" w:cs="Fanan" w:hint="cs"/>
          <w:b/>
          <w:bCs/>
          <w:color w:val="FF0000"/>
          <w:sz w:val="32"/>
          <w:szCs w:val="32"/>
          <w:rtl/>
          <w:lang w:bidi="ar-OM"/>
        </w:rPr>
        <w:t xml:space="preserve"> </w:t>
      </w:r>
    </w:p>
    <w:p w:rsidR="001839B5" w:rsidRDefault="00FB49EC" w:rsidP="00462718">
      <w:pPr>
        <w:pStyle w:val="ListParagraph"/>
        <w:numPr>
          <w:ilvl w:val="0"/>
          <w:numId w:val="67"/>
        </w:numPr>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 </w:t>
      </w:r>
      <w:r w:rsidR="00A05898">
        <w:rPr>
          <w:rFonts w:ascii="Simplified Arabic" w:hAnsi="Simplified Arabic" w:cs="Fanan" w:hint="cs"/>
          <w:color w:val="000000" w:themeColor="text1"/>
          <w:sz w:val="32"/>
          <w:szCs w:val="32"/>
          <w:rtl/>
          <w:lang w:bidi="ar-OM"/>
        </w:rPr>
        <w:t xml:space="preserve"> التأكد من  </w:t>
      </w:r>
      <w:r w:rsidR="00EF74DB" w:rsidRPr="004A4BC6">
        <w:rPr>
          <w:rFonts w:ascii="Simplified Arabic" w:hAnsi="Simplified Arabic" w:cs="Fanan" w:hint="cs"/>
          <w:color w:val="000000" w:themeColor="text1"/>
          <w:sz w:val="32"/>
          <w:szCs w:val="32"/>
          <w:rtl/>
          <w:lang w:bidi="ar-OM"/>
        </w:rPr>
        <w:t>استيفاء</w:t>
      </w:r>
      <w:r w:rsidR="00EF74DB" w:rsidRPr="004A4BC6">
        <w:rPr>
          <w:rFonts w:ascii="Simplified Arabic" w:hAnsi="Simplified Arabic" w:cs="Fanan"/>
          <w:color w:val="000000" w:themeColor="text1"/>
          <w:sz w:val="32"/>
          <w:szCs w:val="32"/>
          <w:rtl/>
          <w:lang w:bidi="ar-OM"/>
        </w:rPr>
        <w:t xml:space="preserve"> </w:t>
      </w:r>
      <w:r w:rsidR="00A05898">
        <w:rPr>
          <w:rFonts w:ascii="Simplified Arabic" w:hAnsi="Simplified Arabic" w:cs="Fanan" w:hint="cs"/>
          <w:color w:val="000000" w:themeColor="text1"/>
          <w:sz w:val="32"/>
          <w:szCs w:val="32"/>
          <w:rtl/>
          <w:lang w:bidi="ar-OM"/>
        </w:rPr>
        <w:t>المنتج ل</w:t>
      </w:r>
      <w:r w:rsidR="004E63D5" w:rsidRPr="004A4BC6">
        <w:rPr>
          <w:rFonts w:ascii="Simplified Arabic" w:hAnsi="Simplified Arabic" w:cs="Fanan" w:hint="cs"/>
          <w:color w:val="000000" w:themeColor="text1"/>
          <w:sz w:val="32"/>
          <w:szCs w:val="32"/>
          <w:rtl/>
          <w:lang w:bidi="ar-OM"/>
        </w:rPr>
        <w:t>كافة</w:t>
      </w:r>
      <w:r w:rsidR="004E63D5" w:rsidRPr="004A4BC6">
        <w:rPr>
          <w:rFonts w:ascii="Simplified Arabic" w:hAnsi="Simplified Arabic" w:cs="Fanan"/>
          <w:color w:val="000000" w:themeColor="text1"/>
          <w:sz w:val="32"/>
          <w:szCs w:val="32"/>
          <w:rtl/>
          <w:lang w:bidi="ar-OM"/>
        </w:rPr>
        <w:t xml:space="preserve"> </w:t>
      </w:r>
      <w:r w:rsidR="004E63D5" w:rsidRPr="004A4BC6">
        <w:rPr>
          <w:rFonts w:ascii="Simplified Arabic" w:hAnsi="Simplified Arabic" w:cs="Fanan" w:hint="cs"/>
          <w:color w:val="000000" w:themeColor="text1"/>
          <w:sz w:val="32"/>
          <w:szCs w:val="32"/>
          <w:rtl/>
          <w:lang w:bidi="ar-OM"/>
        </w:rPr>
        <w:t>متطلبات</w:t>
      </w:r>
      <w:r w:rsidR="004E63D5" w:rsidRPr="004A4BC6">
        <w:rPr>
          <w:rFonts w:ascii="Simplified Arabic" w:hAnsi="Simplified Arabic" w:cs="Fanan"/>
          <w:color w:val="000000" w:themeColor="text1"/>
          <w:sz w:val="32"/>
          <w:szCs w:val="32"/>
          <w:rtl/>
          <w:lang w:bidi="ar-OM"/>
        </w:rPr>
        <w:t xml:space="preserve"> </w:t>
      </w:r>
      <w:r w:rsidR="004F1EBE">
        <w:rPr>
          <w:rFonts w:ascii="Simplified Arabic" w:hAnsi="Simplified Arabic" w:cs="Fanan" w:hint="cs"/>
          <w:color w:val="000000" w:themeColor="text1"/>
          <w:sz w:val="32"/>
          <w:szCs w:val="32"/>
          <w:rtl/>
          <w:lang w:bidi="ar-OM"/>
        </w:rPr>
        <w:t xml:space="preserve">تسويق منتجات التأمين الواردة في المادة ( </w:t>
      </w:r>
      <w:r w:rsidR="00A05898">
        <w:rPr>
          <w:rFonts w:ascii="Simplified Arabic" w:hAnsi="Simplified Arabic" w:cs="Fanan" w:hint="cs"/>
          <w:color w:val="000000" w:themeColor="text1"/>
          <w:sz w:val="32"/>
          <w:szCs w:val="32"/>
          <w:rtl/>
          <w:lang w:bidi="ar-OM"/>
        </w:rPr>
        <w:t>3</w:t>
      </w:r>
      <w:r w:rsidR="004F1EBE">
        <w:rPr>
          <w:rFonts w:ascii="Simplified Arabic" w:hAnsi="Simplified Arabic" w:cs="Fanan" w:hint="cs"/>
          <w:color w:val="000000" w:themeColor="text1"/>
          <w:sz w:val="32"/>
          <w:szCs w:val="32"/>
          <w:rtl/>
          <w:lang w:bidi="ar-OM"/>
        </w:rPr>
        <w:t xml:space="preserve">  ) من هذا القرار</w:t>
      </w:r>
      <w:r w:rsidR="00EF74DB" w:rsidRPr="004A4BC6">
        <w:rPr>
          <w:rFonts w:ascii="Simplified Arabic" w:hAnsi="Simplified Arabic" w:cs="Fanan" w:hint="cs"/>
          <w:color w:val="000000" w:themeColor="text1"/>
          <w:sz w:val="32"/>
          <w:szCs w:val="32"/>
          <w:rtl/>
          <w:lang w:bidi="ar-OM"/>
        </w:rPr>
        <w:t>،</w:t>
      </w:r>
      <w:r w:rsidR="00EF74DB" w:rsidRPr="004A4BC6">
        <w:rPr>
          <w:rFonts w:ascii="Simplified Arabic" w:hAnsi="Simplified Arabic" w:cs="Fanan"/>
          <w:color w:val="000000" w:themeColor="text1"/>
          <w:sz w:val="32"/>
          <w:szCs w:val="32"/>
          <w:rtl/>
          <w:lang w:bidi="ar-OM"/>
        </w:rPr>
        <w:t xml:space="preserve"> </w:t>
      </w:r>
    </w:p>
    <w:p w:rsidR="001839B5" w:rsidRDefault="001839B5" w:rsidP="00FD0940">
      <w:pPr>
        <w:pStyle w:val="ListParagraph"/>
        <w:numPr>
          <w:ilvl w:val="0"/>
          <w:numId w:val="67"/>
        </w:numPr>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لن يتم النظر في الطلبات الغير مستوفية لمتطلبات تسويق منتجات التأمين الو</w:t>
      </w:r>
      <w:r w:rsidR="00FD0940">
        <w:rPr>
          <w:rFonts w:ascii="Simplified Arabic" w:hAnsi="Simplified Arabic" w:cs="Fanan" w:hint="cs"/>
          <w:color w:val="000000" w:themeColor="text1"/>
          <w:sz w:val="32"/>
          <w:szCs w:val="32"/>
          <w:rtl/>
          <w:lang w:bidi="ar-OM"/>
        </w:rPr>
        <w:t>ار</w:t>
      </w:r>
      <w:r>
        <w:rPr>
          <w:rFonts w:ascii="Simplified Arabic" w:hAnsi="Simplified Arabic" w:cs="Fanan" w:hint="cs"/>
          <w:color w:val="000000" w:themeColor="text1"/>
          <w:sz w:val="32"/>
          <w:szCs w:val="32"/>
          <w:rtl/>
          <w:lang w:bidi="ar-OM"/>
        </w:rPr>
        <w:t>دة في المادة ( 3 ) من هذا القرار .</w:t>
      </w:r>
    </w:p>
    <w:p w:rsidR="006D587B" w:rsidRPr="006D587B" w:rsidRDefault="00EF74DB" w:rsidP="006D587B">
      <w:pPr>
        <w:pStyle w:val="ListParagraph"/>
        <w:numPr>
          <w:ilvl w:val="0"/>
          <w:numId w:val="67"/>
        </w:numPr>
        <w:bidi/>
        <w:spacing w:after="0" w:line="240" w:lineRule="auto"/>
        <w:jc w:val="both"/>
        <w:rPr>
          <w:rFonts w:ascii="Simplified Arabic" w:hAnsi="Simplified Arabic" w:cs="Fanan"/>
          <w:color w:val="000000" w:themeColor="text1"/>
          <w:sz w:val="32"/>
          <w:szCs w:val="32"/>
          <w:lang w:bidi="ar-OM"/>
        </w:rPr>
      </w:pP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يجوز</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أن</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يشمل</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الطلب</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منتجا</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واحدا</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أو</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اكثر</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بشرط</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أن</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يستوفي</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كل</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منتج</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المعايير</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المطلوبة</w:t>
      </w:r>
      <w:r w:rsidRPr="004A4BC6">
        <w:rPr>
          <w:rFonts w:ascii="Simplified Arabic" w:hAnsi="Simplified Arabic" w:cs="Fanan"/>
          <w:color w:val="000000" w:themeColor="text1"/>
          <w:sz w:val="32"/>
          <w:szCs w:val="32"/>
          <w:rtl/>
          <w:lang w:bidi="ar-OM"/>
        </w:rPr>
        <w:t xml:space="preserve"> </w:t>
      </w:r>
      <w:r w:rsidR="001839B5">
        <w:rPr>
          <w:rFonts w:ascii="Simplified Arabic" w:hAnsi="Simplified Arabic" w:cs="Fanan" w:hint="cs"/>
          <w:color w:val="000000" w:themeColor="text1"/>
          <w:sz w:val="32"/>
          <w:szCs w:val="32"/>
          <w:rtl/>
          <w:lang w:bidi="ar-OM"/>
        </w:rPr>
        <w:t>.</w:t>
      </w:r>
      <w:r w:rsidR="00FA199B" w:rsidRPr="00726911">
        <w:rPr>
          <w:rFonts w:ascii="Simplified Arabic" w:hAnsi="Simplified Arabic" w:cs="Fanan"/>
          <w:color w:val="000000" w:themeColor="text1"/>
          <w:sz w:val="32"/>
          <w:szCs w:val="32"/>
          <w:lang w:bidi="ar-OM"/>
        </w:rPr>
        <w:t xml:space="preserve"> </w:t>
      </w:r>
    </w:p>
    <w:p w:rsidR="001839B5" w:rsidRPr="003D6150" w:rsidRDefault="001839B5" w:rsidP="004A4BC6">
      <w:pPr>
        <w:pStyle w:val="ListParagraph"/>
        <w:rPr>
          <w:rFonts w:ascii="Simplified Arabic" w:hAnsi="Simplified Arabic" w:cs="Fanan"/>
          <w:color w:val="000000" w:themeColor="text1"/>
          <w:sz w:val="32"/>
          <w:szCs w:val="32"/>
          <w:rtl/>
          <w:lang w:bidi="ar-OM"/>
        </w:rPr>
      </w:pPr>
    </w:p>
    <w:p w:rsidR="006D587B" w:rsidRDefault="003D6150" w:rsidP="00C81288">
      <w:pPr>
        <w:tabs>
          <w:tab w:val="right" w:pos="360"/>
        </w:tabs>
        <w:bidi/>
        <w:spacing w:after="0" w:line="240" w:lineRule="auto"/>
        <w:jc w:val="both"/>
        <w:rPr>
          <w:rFonts w:ascii="Simplified Arabic" w:hAnsi="Simplified Arabic" w:cs="Fanan"/>
          <w:color w:val="000000" w:themeColor="text1"/>
          <w:sz w:val="32"/>
          <w:szCs w:val="32"/>
          <w:rtl/>
          <w:lang w:bidi="ar-OM"/>
        </w:rPr>
      </w:pPr>
      <w:r w:rsidRPr="003D6150">
        <w:rPr>
          <w:rFonts w:ascii="Simplified Arabic" w:hAnsi="Simplified Arabic" w:cs="Fanan" w:hint="cs"/>
          <w:b/>
          <w:bCs/>
          <w:color w:val="FF0000"/>
          <w:sz w:val="32"/>
          <w:szCs w:val="32"/>
          <w:rtl/>
          <w:lang w:bidi="ar-OM"/>
        </w:rPr>
        <w:t>توفير المستندات التالية عند تقديم الطلب  :</w:t>
      </w:r>
      <w:r w:rsidRPr="003D6150">
        <w:rPr>
          <w:rFonts w:ascii="Simplified Arabic" w:hAnsi="Simplified Arabic" w:cs="Fanan"/>
          <w:b/>
          <w:bCs/>
          <w:color w:val="FF0000"/>
          <w:sz w:val="32"/>
          <w:szCs w:val="32"/>
          <w:rtl/>
          <w:lang w:bidi="ar-OM"/>
        </w:rPr>
        <w:t xml:space="preserve"> </w:t>
      </w:r>
      <w:r w:rsidR="00C81288">
        <w:rPr>
          <w:rFonts w:ascii="Simplified Arabic" w:hAnsi="Simplified Arabic" w:cs="Fanan"/>
          <w:color w:val="000000" w:themeColor="text1"/>
          <w:sz w:val="32"/>
          <w:szCs w:val="32"/>
          <w:lang w:bidi="ar-OM"/>
        </w:rPr>
        <w:t xml:space="preserve">   </w:t>
      </w:r>
    </w:p>
    <w:p w:rsidR="006D587B" w:rsidRPr="006D587B" w:rsidRDefault="00021488" w:rsidP="006D587B">
      <w:pPr>
        <w:pStyle w:val="ListParagraph"/>
        <w:numPr>
          <w:ilvl w:val="0"/>
          <w:numId w:val="74"/>
        </w:numPr>
        <w:tabs>
          <w:tab w:val="right" w:pos="360"/>
        </w:tabs>
        <w:bidi/>
        <w:spacing w:after="0" w:line="240" w:lineRule="auto"/>
        <w:jc w:val="both"/>
        <w:rPr>
          <w:rFonts w:ascii="Simplified Arabic" w:hAnsi="Simplified Arabic" w:cs="Fanan"/>
          <w:color w:val="000000" w:themeColor="text1"/>
          <w:sz w:val="32"/>
          <w:szCs w:val="32"/>
          <w:rtl/>
          <w:lang w:bidi="ar-OM"/>
        </w:rPr>
      </w:pPr>
      <w:r w:rsidRPr="006D587B">
        <w:rPr>
          <w:rFonts w:ascii="Simplified Arabic" w:hAnsi="Simplified Arabic" w:cs="Fanan" w:hint="cs"/>
          <w:color w:val="000000" w:themeColor="text1"/>
          <w:sz w:val="32"/>
          <w:szCs w:val="32"/>
          <w:rtl/>
          <w:lang w:bidi="ar-OM"/>
        </w:rPr>
        <w:t>مستند</w:t>
      </w:r>
      <w:r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خاص</w:t>
      </w:r>
      <w:r w:rsidR="00361CAC"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ب</w:t>
      </w:r>
      <w:r w:rsidRPr="006D587B">
        <w:rPr>
          <w:rFonts w:ascii="Simplified Arabic" w:hAnsi="Simplified Arabic" w:cs="Fanan" w:hint="cs"/>
          <w:color w:val="000000" w:themeColor="text1"/>
          <w:sz w:val="32"/>
          <w:szCs w:val="32"/>
          <w:rtl/>
          <w:lang w:bidi="ar-OM"/>
        </w:rPr>
        <w:t>مواصفات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المنتج</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بحيث</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يجب</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أن</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تبين</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بوضوح</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المزايا</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والشروط</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آلية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تحديد</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الأسعار</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وأي</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رسوم</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قد</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تفرض</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على</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المنتج،</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حسب</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الملحق</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رقم</w:t>
      </w:r>
      <w:r w:rsidRPr="006D587B">
        <w:rPr>
          <w:rFonts w:ascii="Simplified Arabic" w:hAnsi="Simplified Arabic" w:cs="Fanan"/>
          <w:color w:val="000000" w:themeColor="text1"/>
          <w:sz w:val="32"/>
          <w:szCs w:val="32"/>
          <w:rtl/>
          <w:lang w:bidi="ar-OM"/>
        </w:rPr>
        <w:t xml:space="preserve"> (1-1) </w:t>
      </w:r>
      <w:r w:rsidRPr="006D587B">
        <w:rPr>
          <w:rFonts w:ascii="Simplified Arabic" w:hAnsi="Simplified Arabic" w:cs="Fanan" w:hint="cs"/>
          <w:color w:val="000000" w:themeColor="text1"/>
          <w:sz w:val="32"/>
          <w:szCs w:val="32"/>
          <w:rtl/>
          <w:lang w:bidi="ar-OM"/>
        </w:rPr>
        <w:t>بالنسبة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لمنتجات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تأمينات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الحياة</w:t>
      </w:r>
      <w:r w:rsidRPr="006D587B">
        <w:rPr>
          <w:rFonts w:ascii="Simplified Arabic" w:hAnsi="Simplified Arabic" w:cs="Fanan"/>
          <w:color w:val="000000" w:themeColor="text1"/>
          <w:sz w:val="32"/>
          <w:szCs w:val="32"/>
          <w:rtl/>
          <w:lang w:bidi="ar-OM"/>
        </w:rPr>
        <w:t xml:space="preserve"> </w:t>
      </w:r>
      <w:r w:rsidR="003D6150" w:rsidRPr="006D587B">
        <w:rPr>
          <w:rFonts w:ascii="Simplified Arabic" w:hAnsi="Simplified Arabic" w:cs="Fanan" w:hint="cs"/>
          <w:color w:val="000000" w:themeColor="text1"/>
          <w:sz w:val="32"/>
          <w:szCs w:val="32"/>
          <w:rtl/>
          <w:lang w:bidi="ar-OM"/>
        </w:rPr>
        <w:t xml:space="preserve">أو العائلي </w:t>
      </w:r>
      <w:r w:rsidRPr="006D587B">
        <w:rPr>
          <w:rFonts w:ascii="Simplified Arabic" w:hAnsi="Simplified Arabic" w:cs="Fanan" w:hint="cs"/>
          <w:color w:val="000000" w:themeColor="text1"/>
          <w:sz w:val="32"/>
          <w:szCs w:val="32"/>
          <w:rtl/>
          <w:lang w:bidi="ar-OM"/>
        </w:rPr>
        <w:t>والملحق</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رقم</w:t>
      </w:r>
      <w:r w:rsidRPr="006D587B">
        <w:rPr>
          <w:rFonts w:ascii="Simplified Arabic" w:hAnsi="Simplified Arabic" w:cs="Fanan"/>
          <w:color w:val="000000" w:themeColor="text1"/>
          <w:sz w:val="32"/>
          <w:szCs w:val="32"/>
          <w:rtl/>
          <w:lang w:bidi="ar-OM"/>
        </w:rPr>
        <w:t xml:space="preserve"> (2-1) </w:t>
      </w:r>
      <w:r w:rsidRPr="006D587B">
        <w:rPr>
          <w:rFonts w:ascii="Simplified Arabic" w:hAnsi="Simplified Arabic" w:cs="Fanan" w:hint="cs"/>
          <w:color w:val="000000" w:themeColor="text1"/>
          <w:sz w:val="32"/>
          <w:szCs w:val="32"/>
          <w:rtl/>
          <w:lang w:bidi="ar-OM"/>
        </w:rPr>
        <w:t>بالنسبة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لمنتجات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التأمين</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العام</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أو</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التكافلي</w:t>
      </w:r>
      <w:r w:rsidR="00C81288" w:rsidRPr="006D587B">
        <w:rPr>
          <w:rFonts w:ascii="Simplified Arabic" w:hAnsi="Simplified Arabic" w:cs="Fanan"/>
          <w:color w:val="000000" w:themeColor="text1"/>
          <w:sz w:val="32"/>
          <w:szCs w:val="32"/>
          <w:lang w:bidi="ar-OM"/>
        </w:rPr>
        <w:t xml:space="preserve">    </w:t>
      </w:r>
    </w:p>
    <w:p w:rsidR="00021488" w:rsidRPr="006D587B" w:rsidRDefault="00361CAC" w:rsidP="006D587B">
      <w:pPr>
        <w:pStyle w:val="ListParagraph"/>
        <w:numPr>
          <w:ilvl w:val="0"/>
          <w:numId w:val="74"/>
        </w:numPr>
        <w:tabs>
          <w:tab w:val="right" w:pos="360"/>
        </w:tabs>
        <w:bidi/>
        <w:spacing w:after="0" w:line="240" w:lineRule="auto"/>
        <w:jc w:val="both"/>
        <w:rPr>
          <w:sz w:val="28"/>
          <w:szCs w:val="28"/>
          <w:rtl/>
          <w:lang w:bidi="ar-OM"/>
        </w:rPr>
      </w:pPr>
      <w:r w:rsidRPr="006D587B">
        <w:rPr>
          <w:rFonts w:ascii="Simplified Arabic" w:hAnsi="Simplified Arabic" w:cs="Fanan" w:hint="cs"/>
          <w:color w:val="000000" w:themeColor="text1"/>
          <w:sz w:val="32"/>
          <w:szCs w:val="32"/>
          <w:rtl/>
          <w:lang w:bidi="ar-OM"/>
        </w:rPr>
        <w:t>مستندات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خاصة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بالوثيقة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بحيث</w:t>
      </w:r>
      <w:r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يجب</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تكون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واضحة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يشوبها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غموض</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حول</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إلتزامات</w:t>
      </w:r>
      <w:proofErr w:type="spellEnd"/>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طرفي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العقد</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تكون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الكلمات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والتعابير</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مفهومة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لحامل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الوثيقة،</w:t>
      </w:r>
      <w:r w:rsidR="00021488"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 xml:space="preserve">حسب </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الملحق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رقم</w:t>
      </w:r>
      <w:r w:rsidR="00021488" w:rsidRPr="006D587B">
        <w:rPr>
          <w:rFonts w:ascii="Simplified Arabic" w:hAnsi="Simplified Arabic" w:cs="Fanan"/>
          <w:color w:val="000000" w:themeColor="text1"/>
          <w:sz w:val="32"/>
          <w:szCs w:val="32"/>
          <w:rtl/>
          <w:lang w:bidi="ar-OM"/>
        </w:rPr>
        <w:t xml:space="preserve"> (1-2) </w:t>
      </w:r>
      <w:r w:rsidR="00021488" w:rsidRPr="006D587B">
        <w:rPr>
          <w:rFonts w:ascii="Simplified Arabic" w:hAnsi="Simplified Arabic" w:cs="Fanan" w:hint="cs"/>
          <w:color w:val="000000" w:themeColor="text1"/>
          <w:sz w:val="32"/>
          <w:szCs w:val="32"/>
          <w:rtl/>
          <w:lang w:bidi="ar-OM"/>
        </w:rPr>
        <w:t>بالنسبة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لمنتجات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تأمينات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الحياة</w:t>
      </w:r>
      <w:r w:rsidR="00434427" w:rsidRPr="006D587B">
        <w:rPr>
          <w:rFonts w:ascii="Simplified Arabic" w:hAnsi="Simplified Arabic" w:cs="Fanan" w:hint="cs"/>
          <w:color w:val="000000" w:themeColor="text1"/>
          <w:sz w:val="32"/>
          <w:szCs w:val="32"/>
          <w:rtl/>
          <w:lang w:bidi="ar-OM"/>
        </w:rPr>
        <w:t xml:space="preserve"> أو العائلي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والملحق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رقم</w:t>
      </w:r>
      <w:r w:rsidR="00021488" w:rsidRPr="006D587B">
        <w:rPr>
          <w:rFonts w:ascii="Simplified Arabic" w:hAnsi="Simplified Arabic" w:cs="Fanan"/>
          <w:color w:val="000000" w:themeColor="text1"/>
          <w:sz w:val="32"/>
          <w:szCs w:val="32"/>
          <w:rtl/>
          <w:lang w:bidi="ar-OM"/>
        </w:rPr>
        <w:t xml:space="preserve"> (2-2) </w:t>
      </w:r>
      <w:r w:rsidR="00021488" w:rsidRPr="006D587B">
        <w:rPr>
          <w:rFonts w:ascii="Simplified Arabic" w:hAnsi="Simplified Arabic" w:cs="Fanan" w:hint="cs"/>
          <w:color w:val="000000" w:themeColor="text1"/>
          <w:sz w:val="32"/>
          <w:szCs w:val="32"/>
          <w:rtl/>
          <w:lang w:bidi="ar-OM"/>
        </w:rPr>
        <w:t>بالنسبة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لمنتجات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التأمين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العام</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أو</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التكافلي</w:t>
      </w:r>
      <w:r w:rsidR="00021488" w:rsidRPr="006D587B">
        <w:rPr>
          <w:rFonts w:ascii="Simplified Arabic" w:hAnsi="Simplified Arabic" w:cs="Fanan"/>
          <w:color w:val="000000" w:themeColor="text1"/>
          <w:sz w:val="32"/>
          <w:szCs w:val="32"/>
          <w:rtl/>
          <w:lang w:bidi="ar-OM"/>
        </w:rPr>
        <w:t>.</w:t>
      </w:r>
    </w:p>
    <w:p w:rsidR="006D587B" w:rsidRPr="006D587B" w:rsidRDefault="00361CAC" w:rsidP="006D587B">
      <w:pPr>
        <w:pStyle w:val="ListParagraph"/>
        <w:numPr>
          <w:ilvl w:val="0"/>
          <w:numId w:val="74"/>
        </w:numPr>
        <w:bidi/>
        <w:spacing w:after="0" w:line="240" w:lineRule="auto"/>
        <w:jc w:val="both"/>
        <w:rPr>
          <w:rFonts w:ascii="Simplified Arabic" w:hAnsi="Simplified Arabic" w:cs="Fanan"/>
          <w:color w:val="000000" w:themeColor="text1"/>
          <w:sz w:val="32"/>
          <w:szCs w:val="32"/>
          <w:rtl/>
          <w:lang w:bidi="ar-OM"/>
        </w:rPr>
      </w:pPr>
      <w:r w:rsidRPr="006D587B">
        <w:rPr>
          <w:rFonts w:ascii="Simplified Arabic" w:hAnsi="Simplified Arabic" w:cs="Fanan" w:hint="cs"/>
          <w:color w:val="000000" w:themeColor="text1"/>
          <w:sz w:val="32"/>
          <w:szCs w:val="32"/>
          <w:rtl/>
          <w:lang w:bidi="ar-OM"/>
        </w:rPr>
        <w:t>مستند خاص بسياسة التسعير</w:t>
      </w:r>
      <w:r w:rsidR="00021488"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 xml:space="preserve">بحيث </w:t>
      </w:r>
      <w:r w:rsidR="00021488" w:rsidRPr="006D587B">
        <w:rPr>
          <w:rFonts w:ascii="Simplified Arabic" w:hAnsi="Simplified Arabic" w:cs="Fanan" w:hint="cs"/>
          <w:color w:val="000000" w:themeColor="text1"/>
          <w:sz w:val="32"/>
          <w:szCs w:val="32"/>
          <w:rtl/>
          <w:lang w:bidi="ar-OM"/>
        </w:rPr>
        <w:t>يجب</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تكون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سياسات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التسعير</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معدة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ومعتمدة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قبل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الخبير</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الاكتواري</w:t>
      </w:r>
      <w:proofErr w:type="spellEnd"/>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وتحدد</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أسس</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التسعير</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ومعدلات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وهيكل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الأقساط</w:t>
      </w:r>
      <w:r w:rsidR="00021488" w:rsidRPr="006D587B">
        <w:rPr>
          <w:rFonts w:ascii="Simplified Arabic" w:hAnsi="Simplified Arabic" w:cs="Fanan"/>
          <w:color w:val="000000" w:themeColor="text1"/>
          <w:sz w:val="32"/>
          <w:szCs w:val="32"/>
          <w:rtl/>
          <w:lang w:bidi="ar-OM"/>
        </w:rPr>
        <w:t>/</w:t>
      </w:r>
      <w:r w:rsidR="00021488" w:rsidRPr="006D587B">
        <w:rPr>
          <w:rFonts w:ascii="Simplified Arabic" w:hAnsi="Simplified Arabic" w:cs="Fanan" w:hint="cs"/>
          <w:color w:val="000000" w:themeColor="text1"/>
          <w:sz w:val="32"/>
          <w:szCs w:val="32"/>
          <w:rtl/>
          <w:lang w:bidi="ar-OM"/>
        </w:rPr>
        <w:t>الرسوم</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مدعوم</w:t>
      </w:r>
      <w:r w:rsidRPr="006D587B">
        <w:rPr>
          <w:rFonts w:ascii="Simplified Arabic" w:hAnsi="Simplified Arabic" w:cs="Fanan" w:hint="cs"/>
          <w:color w:val="000000" w:themeColor="text1"/>
          <w:sz w:val="32"/>
          <w:szCs w:val="32"/>
          <w:rtl/>
          <w:lang w:bidi="ar-OM"/>
        </w:rPr>
        <w:t>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بكل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وضوح</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بالجدوى</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المالية</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والإقتصادية</w:t>
      </w:r>
      <w:proofErr w:type="spellEnd"/>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للمنتج</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تنص</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على</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المنتج</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مربح</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وأنه</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تم</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اختباره</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بإفتراضات</w:t>
      </w:r>
      <w:proofErr w:type="spellEnd"/>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ومناهج</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موثوق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بها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وكيف</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ستأثر</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العوامل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الداخلية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والخارجية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لتلك</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الإفتراضات</w:t>
      </w:r>
      <w:proofErr w:type="spellEnd"/>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على</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المنتج</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المعدلات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المذكورة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في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سياسة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التسعير</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معقولة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بما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يكفي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لكي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يتأكد</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المؤمن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القدرة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على</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الوفاء</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بإلتزامات</w:t>
      </w:r>
      <w:proofErr w:type="spellEnd"/>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الوثيقة،</w:t>
      </w:r>
      <w:r w:rsidR="00021488"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وذلك حسب</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الملحق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رقم</w:t>
      </w:r>
      <w:r w:rsidR="00021488" w:rsidRPr="006D587B">
        <w:rPr>
          <w:rFonts w:ascii="Simplified Arabic" w:hAnsi="Simplified Arabic" w:cs="Fanan"/>
          <w:color w:val="000000" w:themeColor="text1"/>
          <w:sz w:val="32"/>
          <w:szCs w:val="32"/>
          <w:rtl/>
          <w:lang w:bidi="ar-OM"/>
        </w:rPr>
        <w:t xml:space="preserve"> (1-3) </w:t>
      </w:r>
      <w:r w:rsidR="00021488" w:rsidRPr="006D587B">
        <w:rPr>
          <w:rFonts w:ascii="Simplified Arabic" w:hAnsi="Simplified Arabic" w:cs="Fanan" w:hint="cs"/>
          <w:color w:val="000000" w:themeColor="text1"/>
          <w:sz w:val="32"/>
          <w:szCs w:val="32"/>
          <w:rtl/>
          <w:lang w:bidi="ar-OM"/>
        </w:rPr>
        <w:t>بالنسبة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لمنتجات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تأمينات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الحياة</w:t>
      </w:r>
      <w:r w:rsidR="00434427" w:rsidRPr="006D587B">
        <w:rPr>
          <w:rFonts w:ascii="Simplified Arabic" w:hAnsi="Simplified Arabic" w:cs="Fanan" w:hint="cs"/>
          <w:color w:val="000000" w:themeColor="text1"/>
          <w:sz w:val="32"/>
          <w:szCs w:val="32"/>
          <w:rtl/>
          <w:lang w:bidi="ar-OM"/>
        </w:rPr>
        <w:t xml:space="preserve"> أو العائلي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والملحق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رقم</w:t>
      </w:r>
      <w:r w:rsidR="00021488" w:rsidRPr="006D587B">
        <w:rPr>
          <w:rFonts w:ascii="Simplified Arabic" w:hAnsi="Simplified Arabic" w:cs="Fanan"/>
          <w:color w:val="000000" w:themeColor="text1"/>
          <w:sz w:val="32"/>
          <w:szCs w:val="32"/>
          <w:rtl/>
          <w:lang w:bidi="ar-OM"/>
        </w:rPr>
        <w:t xml:space="preserve"> (2-3) </w:t>
      </w:r>
      <w:r w:rsidR="00021488" w:rsidRPr="006D587B">
        <w:rPr>
          <w:rFonts w:ascii="Simplified Arabic" w:hAnsi="Simplified Arabic" w:cs="Fanan" w:hint="cs"/>
          <w:color w:val="000000" w:themeColor="text1"/>
          <w:sz w:val="32"/>
          <w:szCs w:val="32"/>
          <w:rtl/>
          <w:lang w:bidi="ar-OM"/>
        </w:rPr>
        <w:t>بالنسبة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لمنتجات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التأمين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العام</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أو</w:t>
      </w:r>
      <w:r w:rsidR="00021488" w:rsidRPr="006D587B">
        <w:rPr>
          <w:rFonts w:ascii="Simplified Arabic" w:hAnsi="Simplified Arabic" w:cs="Fanan"/>
          <w:color w:val="000000" w:themeColor="text1"/>
          <w:sz w:val="32"/>
          <w:szCs w:val="32"/>
          <w:rtl/>
          <w:lang w:bidi="ar-OM"/>
        </w:rPr>
        <w:t xml:space="preserve"> </w:t>
      </w:r>
      <w:proofErr w:type="spellStart"/>
      <w:r w:rsidR="00021488" w:rsidRPr="006D587B">
        <w:rPr>
          <w:rFonts w:ascii="Simplified Arabic" w:hAnsi="Simplified Arabic" w:cs="Fanan" w:hint="cs"/>
          <w:color w:val="000000" w:themeColor="text1"/>
          <w:sz w:val="32"/>
          <w:szCs w:val="32"/>
          <w:rtl/>
          <w:lang w:bidi="ar-OM"/>
        </w:rPr>
        <w:t>التكافلي</w:t>
      </w:r>
      <w:r w:rsidR="00021488" w:rsidRPr="006D587B">
        <w:rPr>
          <w:rFonts w:ascii="Simplified Arabic" w:hAnsi="Simplified Arabic" w:cs="Fanan"/>
          <w:color w:val="000000" w:themeColor="text1"/>
          <w:sz w:val="32"/>
          <w:szCs w:val="32"/>
          <w:rtl/>
          <w:lang w:bidi="ar-OM"/>
        </w:rPr>
        <w:t>.</w:t>
      </w:r>
      <w:r w:rsidR="00434427" w:rsidRPr="006D587B">
        <w:rPr>
          <w:rFonts w:ascii="Simplified Arabic" w:hAnsi="Simplified Arabic" w:cs="Fanan" w:hint="cs"/>
          <w:color w:val="000000" w:themeColor="text1"/>
          <w:sz w:val="32"/>
          <w:szCs w:val="32"/>
          <w:rtl/>
          <w:lang w:bidi="ar-OM"/>
        </w:rPr>
        <w:t>د</w:t>
      </w:r>
      <w:proofErr w:type="spellEnd"/>
      <w:r w:rsidR="00434427" w:rsidRPr="006D587B">
        <w:rPr>
          <w:rFonts w:ascii="Simplified Arabic" w:hAnsi="Simplified Arabic" w:cs="Fanan" w:hint="cs"/>
          <w:color w:val="000000" w:themeColor="text1"/>
          <w:sz w:val="32"/>
          <w:szCs w:val="32"/>
          <w:rtl/>
          <w:lang w:bidi="ar-OM"/>
        </w:rPr>
        <w:t xml:space="preserve">ـ) </w:t>
      </w:r>
    </w:p>
    <w:p w:rsidR="00021488" w:rsidRPr="006D587B" w:rsidRDefault="00361CAC" w:rsidP="006D587B">
      <w:pPr>
        <w:pStyle w:val="ListParagraph"/>
        <w:numPr>
          <w:ilvl w:val="0"/>
          <w:numId w:val="74"/>
        </w:numPr>
        <w:bidi/>
        <w:spacing w:after="0" w:line="240" w:lineRule="auto"/>
        <w:jc w:val="both"/>
        <w:rPr>
          <w:rFonts w:ascii="Simplified Arabic" w:hAnsi="Simplified Arabic" w:cs="Fanan"/>
          <w:color w:val="000000" w:themeColor="text1"/>
          <w:sz w:val="32"/>
          <w:szCs w:val="32"/>
          <w:rtl/>
          <w:lang w:bidi="ar-OM"/>
        </w:rPr>
      </w:pPr>
      <w:r w:rsidRPr="006D587B">
        <w:rPr>
          <w:rFonts w:ascii="Simplified Arabic" w:hAnsi="Simplified Arabic" w:cs="Fanan" w:hint="cs"/>
          <w:color w:val="000000" w:themeColor="text1"/>
          <w:sz w:val="32"/>
          <w:szCs w:val="32"/>
          <w:rtl/>
          <w:lang w:bidi="ar-OM"/>
        </w:rPr>
        <w:lastRenderedPageBreak/>
        <w:t>مستند</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خاص</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بمواد</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التسويق</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بحيث</w:t>
      </w:r>
      <w:r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يجب</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تحتوي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المواد</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التسويقية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على</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بيانات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المنتج</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أجل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تقديمها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لل</w:t>
      </w:r>
      <w:r w:rsidRPr="006D587B">
        <w:rPr>
          <w:rFonts w:ascii="Simplified Arabic" w:hAnsi="Simplified Arabic" w:cs="Fanan" w:hint="cs"/>
          <w:color w:val="000000" w:themeColor="text1"/>
          <w:sz w:val="32"/>
          <w:szCs w:val="32"/>
          <w:rtl/>
          <w:lang w:bidi="ar-OM"/>
        </w:rPr>
        <w:t>م</w:t>
      </w:r>
      <w:r w:rsidR="00021488" w:rsidRPr="006D587B">
        <w:rPr>
          <w:rFonts w:ascii="Simplified Arabic" w:hAnsi="Simplified Arabic" w:cs="Fanan" w:hint="cs"/>
          <w:color w:val="000000" w:themeColor="text1"/>
          <w:sz w:val="32"/>
          <w:szCs w:val="32"/>
          <w:rtl/>
          <w:lang w:bidi="ar-OM"/>
        </w:rPr>
        <w:t>ؤمن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له،</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وأن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تحتوي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على</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أي</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غموض</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وليس</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بها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معلومات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وإرشادات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مضللة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لحامل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الوثيقة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مع</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ضرورة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توضيح</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القيم</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والافتراضات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المعقولة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وأنها</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تضلل</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المؤمن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له،</w:t>
      </w:r>
      <w:r w:rsidR="00021488"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وذلك</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حسب</w:t>
      </w:r>
      <w:r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الملحق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رقم</w:t>
      </w:r>
      <w:r w:rsidR="00021488" w:rsidRPr="006D587B">
        <w:rPr>
          <w:rFonts w:ascii="Simplified Arabic" w:hAnsi="Simplified Arabic" w:cs="Fanan"/>
          <w:color w:val="000000" w:themeColor="text1"/>
          <w:sz w:val="32"/>
          <w:szCs w:val="32"/>
          <w:rtl/>
          <w:lang w:bidi="ar-OM"/>
        </w:rPr>
        <w:t xml:space="preserve"> (1-4) </w:t>
      </w:r>
      <w:r w:rsidR="00021488" w:rsidRPr="006D587B">
        <w:rPr>
          <w:rFonts w:ascii="Simplified Arabic" w:hAnsi="Simplified Arabic" w:cs="Fanan" w:hint="cs"/>
          <w:color w:val="000000" w:themeColor="text1"/>
          <w:sz w:val="32"/>
          <w:szCs w:val="32"/>
          <w:rtl/>
          <w:lang w:bidi="ar-OM"/>
        </w:rPr>
        <w:t>بالنسبة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لمنتجات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تأمينات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الحياة</w:t>
      </w:r>
      <w:r w:rsidR="00021488" w:rsidRPr="006D587B">
        <w:rPr>
          <w:rFonts w:ascii="Simplified Arabic" w:hAnsi="Simplified Arabic" w:cs="Fanan"/>
          <w:color w:val="000000" w:themeColor="text1"/>
          <w:sz w:val="32"/>
          <w:szCs w:val="32"/>
          <w:rtl/>
          <w:lang w:bidi="ar-OM"/>
        </w:rPr>
        <w:t xml:space="preserve"> </w:t>
      </w:r>
      <w:r w:rsidR="00434427" w:rsidRPr="006D587B">
        <w:rPr>
          <w:rFonts w:ascii="Simplified Arabic" w:hAnsi="Simplified Arabic" w:cs="Fanan" w:hint="cs"/>
          <w:color w:val="000000" w:themeColor="text1"/>
          <w:sz w:val="32"/>
          <w:szCs w:val="32"/>
          <w:rtl/>
          <w:lang w:bidi="ar-OM"/>
        </w:rPr>
        <w:t>أو</w:t>
      </w:r>
      <w:r w:rsidR="00434427" w:rsidRPr="006D587B">
        <w:rPr>
          <w:rFonts w:ascii="Simplified Arabic" w:hAnsi="Simplified Arabic" w:cs="Fanan"/>
          <w:color w:val="000000" w:themeColor="text1"/>
          <w:sz w:val="32"/>
          <w:szCs w:val="32"/>
          <w:rtl/>
          <w:lang w:bidi="ar-OM"/>
        </w:rPr>
        <w:t xml:space="preserve"> </w:t>
      </w:r>
      <w:r w:rsidR="00434427" w:rsidRPr="006D587B">
        <w:rPr>
          <w:rFonts w:ascii="Simplified Arabic" w:hAnsi="Simplified Arabic" w:cs="Fanan" w:hint="cs"/>
          <w:color w:val="000000" w:themeColor="text1"/>
          <w:sz w:val="32"/>
          <w:szCs w:val="32"/>
          <w:rtl/>
          <w:lang w:bidi="ar-OM"/>
        </w:rPr>
        <w:t>العائلي</w:t>
      </w:r>
      <w:r w:rsidR="00434427"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والملحق</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رقم</w:t>
      </w:r>
      <w:r w:rsidR="00021488" w:rsidRPr="006D587B">
        <w:rPr>
          <w:rFonts w:ascii="Simplified Arabic" w:hAnsi="Simplified Arabic" w:cs="Fanan"/>
          <w:color w:val="000000" w:themeColor="text1"/>
          <w:sz w:val="32"/>
          <w:szCs w:val="32"/>
          <w:rtl/>
          <w:lang w:bidi="ar-OM"/>
        </w:rPr>
        <w:t xml:space="preserve"> (2-4) </w:t>
      </w:r>
      <w:r w:rsidR="00021488" w:rsidRPr="006D587B">
        <w:rPr>
          <w:rFonts w:ascii="Simplified Arabic" w:hAnsi="Simplified Arabic" w:cs="Fanan" w:hint="cs"/>
          <w:color w:val="000000" w:themeColor="text1"/>
          <w:sz w:val="32"/>
          <w:szCs w:val="32"/>
          <w:rtl/>
          <w:lang w:bidi="ar-OM"/>
        </w:rPr>
        <w:t>بالنسبة</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لمنتجات</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التأمين</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العام</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أو</w:t>
      </w:r>
      <w:r w:rsidR="00021488" w:rsidRPr="006D587B">
        <w:rPr>
          <w:rFonts w:ascii="Simplified Arabic" w:hAnsi="Simplified Arabic" w:cs="Fanan"/>
          <w:color w:val="000000" w:themeColor="text1"/>
          <w:sz w:val="32"/>
          <w:szCs w:val="32"/>
          <w:rtl/>
          <w:lang w:bidi="ar-OM"/>
        </w:rPr>
        <w:t xml:space="preserve"> </w:t>
      </w:r>
      <w:r w:rsidR="00021488" w:rsidRPr="006D587B">
        <w:rPr>
          <w:rFonts w:ascii="Simplified Arabic" w:hAnsi="Simplified Arabic" w:cs="Fanan" w:hint="cs"/>
          <w:color w:val="000000" w:themeColor="text1"/>
          <w:sz w:val="32"/>
          <w:szCs w:val="32"/>
          <w:rtl/>
          <w:lang w:bidi="ar-OM"/>
        </w:rPr>
        <w:t>التكافلي</w:t>
      </w:r>
      <w:r w:rsidR="00021488" w:rsidRPr="006D587B">
        <w:rPr>
          <w:rFonts w:ascii="Simplified Arabic" w:hAnsi="Simplified Arabic" w:cs="Fanan"/>
          <w:color w:val="000000" w:themeColor="text1"/>
          <w:sz w:val="32"/>
          <w:szCs w:val="32"/>
          <w:rtl/>
          <w:lang w:bidi="ar-OM"/>
        </w:rPr>
        <w:t>.</w:t>
      </w:r>
    </w:p>
    <w:p w:rsidR="00021488" w:rsidRPr="006D587B" w:rsidRDefault="00021488" w:rsidP="006D587B">
      <w:pPr>
        <w:pStyle w:val="ListParagraph"/>
        <w:numPr>
          <w:ilvl w:val="0"/>
          <w:numId w:val="74"/>
        </w:numPr>
        <w:bidi/>
        <w:spacing w:after="0" w:line="240" w:lineRule="auto"/>
        <w:jc w:val="both"/>
        <w:rPr>
          <w:rFonts w:ascii="Simplified Arabic" w:hAnsi="Simplified Arabic" w:cs="Fanan"/>
          <w:color w:val="000000" w:themeColor="text1"/>
          <w:sz w:val="32"/>
          <w:szCs w:val="32"/>
          <w:rtl/>
          <w:lang w:bidi="ar-OM"/>
        </w:rPr>
      </w:pPr>
      <w:r w:rsidRPr="006D587B">
        <w:rPr>
          <w:rFonts w:ascii="Simplified Arabic" w:hAnsi="Simplified Arabic" w:cs="Fanan" w:hint="cs"/>
          <w:color w:val="000000" w:themeColor="text1"/>
          <w:sz w:val="32"/>
          <w:szCs w:val="32"/>
          <w:rtl/>
          <w:lang w:bidi="ar-OM"/>
        </w:rPr>
        <w:t>شهادة</w:t>
      </w:r>
      <w:r w:rsidR="00361CAC"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الخبير</w:t>
      </w:r>
      <w:r w:rsidRPr="006D587B">
        <w:rPr>
          <w:rFonts w:ascii="Simplified Arabic" w:hAnsi="Simplified Arabic" w:cs="Fanan"/>
          <w:color w:val="000000" w:themeColor="text1"/>
          <w:sz w:val="32"/>
          <w:szCs w:val="32"/>
          <w:rtl/>
          <w:lang w:bidi="ar-OM"/>
        </w:rPr>
        <w:t xml:space="preserve"> </w:t>
      </w:r>
      <w:proofErr w:type="spellStart"/>
      <w:r w:rsidRPr="006D587B">
        <w:rPr>
          <w:rFonts w:ascii="Simplified Arabic" w:hAnsi="Simplified Arabic" w:cs="Fanan" w:hint="cs"/>
          <w:color w:val="000000" w:themeColor="text1"/>
          <w:sz w:val="32"/>
          <w:szCs w:val="32"/>
          <w:rtl/>
          <w:lang w:bidi="ar-OM"/>
        </w:rPr>
        <w:t>الاكتواري</w:t>
      </w:r>
      <w:proofErr w:type="spellEnd"/>
      <w:r w:rsidR="00361CAC"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للشركة</w:t>
      </w:r>
      <w:r w:rsidR="00361CAC"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المعتمد</w:t>
      </w:r>
      <w:r w:rsidR="00361CAC"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من</w:t>
      </w:r>
      <w:r w:rsidR="00361CAC"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قبل</w:t>
      </w:r>
      <w:r w:rsidR="00361CAC" w:rsidRPr="006D587B">
        <w:rPr>
          <w:rFonts w:ascii="Simplified Arabic" w:hAnsi="Simplified Arabic" w:cs="Fanan"/>
          <w:color w:val="000000" w:themeColor="text1"/>
          <w:sz w:val="32"/>
          <w:szCs w:val="32"/>
          <w:rtl/>
          <w:lang w:bidi="ar-OM"/>
        </w:rPr>
        <w:t xml:space="preserve"> </w:t>
      </w:r>
      <w:r w:rsidR="00361CAC" w:rsidRPr="006D587B">
        <w:rPr>
          <w:rFonts w:ascii="Simplified Arabic" w:hAnsi="Simplified Arabic" w:cs="Fanan" w:hint="cs"/>
          <w:color w:val="000000" w:themeColor="text1"/>
          <w:sz w:val="32"/>
          <w:szCs w:val="32"/>
          <w:rtl/>
          <w:lang w:bidi="ar-OM"/>
        </w:rPr>
        <w:t>الهيئة</w:t>
      </w:r>
      <w:r w:rsidR="00361CAC" w:rsidRPr="006D587B">
        <w:rPr>
          <w:rFonts w:ascii="Simplified Arabic" w:hAnsi="Simplified Arabic" w:cs="Fanan"/>
          <w:color w:val="000000" w:themeColor="text1"/>
          <w:sz w:val="32"/>
          <w:szCs w:val="32"/>
          <w:rtl/>
          <w:lang w:bidi="ar-OM"/>
        </w:rPr>
        <w:t xml:space="preserve"> </w:t>
      </w:r>
      <w:r w:rsidR="00325DDC" w:rsidRPr="006D587B">
        <w:rPr>
          <w:rFonts w:ascii="Simplified Arabic" w:hAnsi="Simplified Arabic" w:cs="Fanan" w:hint="cs"/>
          <w:color w:val="000000" w:themeColor="text1"/>
          <w:sz w:val="32"/>
          <w:szCs w:val="32"/>
          <w:rtl/>
          <w:lang w:bidi="ar-OM"/>
        </w:rPr>
        <w:t>ومعتمدة</w:t>
      </w:r>
      <w:r w:rsidR="00325DDC" w:rsidRPr="006D587B">
        <w:rPr>
          <w:rFonts w:ascii="Simplified Arabic" w:hAnsi="Simplified Arabic" w:cs="Fanan"/>
          <w:color w:val="000000" w:themeColor="text1"/>
          <w:sz w:val="32"/>
          <w:szCs w:val="32"/>
          <w:rtl/>
          <w:lang w:bidi="ar-OM"/>
        </w:rPr>
        <w:t xml:space="preserve"> </w:t>
      </w:r>
      <w:r w:rsidR="00325DDC" w:rsidRPr="006D587B">
        <w:rPr>
          <w:rFonts w:ascii="Simplified Arabic" w:hAnsi="Simplified Arabic" w:cs="Fanan" w:hint="cs"/>
          <w:color w:val="000000" w:themeColor="text1"/>
          <w:sz w:val="32"/>
          <w:szCs w:val="32"/>
          <w:rtl/>
          <w:lang w:bidi="ar-OM"/>
        </w:rPr>
        <w:t>من</w:t>
      </w:r>
      <w:r w:rsidR="00325DDC" w:rsidRPr="006D587B">
        <w:rPr>
          <w:rFonts w:ascii="Simplified Arabic" w:hAnsi="Simplified Arabic" w:cs="Fanan"/>
          <w:color w:val="000000" w:themeColor="text1"/>
          <w:sz w:val="32"/>
          <w:szCs w:val="32"/>
          <w:rtl/>
          <w:lang w:bidi="ar-OM"/>
        </w:rPr>
        <w:t xml:space="preserve"> </w:t>
      </w:r>
      <w:r w:rsidR="00325DDC" w:rsidRPr="006D587B">
        <w:rPr>
          <w:rFonts w:ascii="Simplified Arabic" w:hAnsi="Simplified Arabic" w:cs="Fanan" w:hint="cs"/>
          <w:color w:val="000000" w:themeColor="text1"/>
          <w:sz w:val="32"/>
          <w:szCs w:val="32"/>
          <w:rtl/>
          <w:lang w:bidi="ar-OM"/>
        </w:rPr>
        <w:t>قبل</w:t>
      </w:r>
      <w:r w:rsidR="00325DDC" w:rsidRPr="006D587B">
        <w:rPr>
          <w:rFonts w:ascii="Simplified Arabic" w:hAnsi="Simplified Arabic" w:cs="Fanan"/>
          <w:color w:val="000000" w:themeColor="text1"/>
          <w:sz w:val="32"/>
          <w:szCs w:val="32"/>
          <w:rtl/>
          <w:lang w:bidi="ar-OM"/>
        </w:rPr>
        <w:t xml:space="preserve"> </w:t>
      </w:r>
      <w:r w:rsidR="00325DDC" w:rsidRPr="006D587B">
        <w:rPr>
          <w:rFonts w:ascii="Simplified Arabic" w:hAnsi="Simplified Arabic" w:cs="Fanan" w:hint="cs"/>
          <w:color w:val="000000" w:themeColor="text1"/>
          <w:sz w:val="32"/>
          <w:szCs w:val="32"/>
          <w:rtl/>
          <w:lang w:bidi="ar-OM"/>
        </w:rPr>
        <w:t>الرئيس</w:t>
      </w:r>
      <w:r w:rsidR="00325DDC" w:rsidRPr="006D587B">
        <w:rPr>
          <w:rFonts w:ascii="Simplified Arabic" w:hAnsi="Simplified Arabic" w:cs="Fanan"/>
          <w:color w:val="000000" w:themeColor="text1"/>
          <w:sz w:val="32"/>
          <w:szCs w:val="32"/>
          <w:rtl/>
          <w:lang w:bidi="ar-OM"/>
        </w:rPr>
        <w:t xml:space="preserve"> </w:t>
      </w:r>
      <w:r w:rsidR="00325DDC" w:rsidRPr="006D587B">
        <w:rPr>
          <w:rFonts w:ascii="Simplified Arabic" w:hAnsi="Simplified Arabic" w:cs="Fanan" w:hint="cs"/>
          <w:color w:val="000000" w:themeColor="text1"/>
          <w:sz w:val="32"/>
          <w:szCs w:val="32"/>
          <w:rtl/>
          <w:lang w:bidi="ar-OM"/>
        </w:rPr>
        <w:t>التنفيذي</w:t>
      </w:r>
      <w:r w:rsidR="00325DDC" w:rsidRPr="006D587B">
        <w:rPr>
          <w:rFonts w:ascii="Simplified Arabic" w:hAnsi="Simplified Arabic" w:cs="Fanan"/>
          <w:color w:val="000000" w:themeColor="text1"/>
          <w:sz w:val="32"/>
          <w:szCs w:val="32"/>
          <w:rtl/>
          <w:lang w:bidi="ar-OM"/>
        </w:rPr>
        <w:t xml:space="preserve"> </w:t>
      </w:r>
      <w:r w:rsidR="00325DDC" w:rsidRPr="006D587B">
        <w:rPr>
          <w:rFonts w:ascii="Simplified Arabic" w:hAnsi="Simplified Arabic" w:cs="Fanan" w:hint="cs"/>
          <w:color w:val="000000" w:themeColor="text1"/>
          <w:sz w:val="32"/>
          <w:szCs w:val="32"/>
          <w:rtl/>
          <w:lang w:bidi="ar-OM"/>
        </w:rPr>
        <w:t>للشركة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وفقا</w:t>
      </w:r>
      <w:r w:rsidRPr="006D587B">
        <w:rPr>
          <w:rFonts w:ascii="Simplified Arabic" w:hAnsi="Simplified Arabic" w:cs="Fanan"/>
          <w:color w:val="000000" w:themeColor="text1"/>
          <w:sz w:val="32"/>
          <w:szCs w:val="32"/>
          <w:lang w:bidi="ar-OM"/>
        </w:rPr>
        <w:t xml:space="preserve"> </w:t>
      </w:r>
      <w:r w:rsidRPr="006D587B">
        <w:rPr>
          <w:rFonts w:ascii="Simplified Arabic" w:hAnsi="Simplified Arabic" w:cs="Fanan" w:hint="cs"/>
          <w:color w:val="000000" w:themeColor="text1"/>
          <w:sz w:val="32"/>
          <w:szCs w:val="32"/>
          <w:rtl/>
          <w:lang w:bidi="ar-OM"/>
        </w:rPr>
        <w:t>للملحق</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رقم</w:t>
      </w:r>
      <w:r w:rsidRPr="006D587B">
        <w:rPr>
          <w:rFonts w:ascii="Simplified Arabic" w:hAnsi="Simplified Arabic" w:cs="Fanan"/>
          <w:color w:val="000000" w:themeColor="text1"/>
          <w:sz w:val="32"/>
          <w:szCs w:val="32"/>
          <w:rtl/>
          <w:lang w:bidi="ar-OM"/>
        </w:rPr>
        <w:t xml:space="preserve"> (1-5) </w:t>
      </w:r>
      <w:r w:rsidRPr="006D587B">
        <w:rPr>
          <w:rFonts w:ascii="Simplified Arabic" w:hAnsi="Simplified Arabic" w:cs="Fanan" w:hint="cs"/>
          <w:color w:val="000000" w:themeColor="text1"/>
          <w:sz w:val="32"/>
          <w:szCs w:val="32"/>
          <w:rtl/>
          <w:lang w:bidi="ar-OM"/>
        </w:rPr>
        <w:t>بالنسبة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لمنتجات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تأمينات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الحياة</w:t>
      </w:r>
      <w:r w:rsidR="00434427" w:rsidRPr="006D587B">
        <w:rPr>
          <w:rFonts w:ascii="Simplified Arabic" w:hAnsi="Simplified Arabic" w:cs="Fanan" w:hint="cs"/>
          <w:color w:val="000000" w:themeColor="text1"/>
          <w:sz w:val="32"/>
          <w:szCs w:val="32"/>
          <w:rtl/>
          <w:lang w:bidi="ar-OM"/>
        </w:rPr>
        <w:t xml:space="preserve"> أو العائلي</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والملحق</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رقم</w:t>
      </w:r>
      <w:r w:rsidRPr="006D587B">
        <w:rPr>
          <w:rFonts w:ascii="Simplified Arabic" w:hAnsi="Simplified Arabic" w:cs="Fanan"/>
          <w:color w:val="000000" w:themeColor="text1"/>
          <w:sz w:val="32"/>
          <w:szCs w:val="32"/>
          <w:rtl/>
          <w:lang w:bidi="ar-OM"/>
        </w:rPr>
        <w:t xml:space="preserve"> (2-5) </w:t>
      </w:r>
      <w:r w:rsidRPr="006D587B">
        <w:rPr>
          <w:rFonts w:ascii="Simplified Arabic" w:hAnsi="Simplified Arabic" w:cs="Fanan" w:hint="cs"/>
          <w:color w:val="000000" w:themeColor="text1"/>
          <w:sz w:val="32"/>
          <w:szCs w:val="32"/>
          <w:rtl/>
          <w:lang w:bidi="ar-OM"/>
        </w:rPr>
        <w:t>بالنسبة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لمنتجات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التأمين</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العام</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أو</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التكافلي</w:t>
      </w:r>
      <w:r w:rsidRPr="006D587B">
        <w:rPr>
          <w:rFonts w:ascii="Simplified Arabic" w:hAnsi="Simplified Arabic" w:cs="Fanan"/>
          <w:color w:val="000000" w:themeColor="text1"/>
          <w:sz w:val="32"/>
          <w:szCs w:val="32"/>
          <w:rtl/>
          <w:lang w:bidi="ar-OM"/>
        </w:rPr>
        <w:t>.</w:t>
      </w:r>
    </w:p>
    <w:p w:rsidR="00021488" w:rsidRPr="006D587B" w:rsidRDefault="00021488" w:rsidP="006D587B">
      <w:pPr>
        <w:pStyle w:val="ListParagraph"/>
        <w:numPr>
          <w:ilvl w:val="0"/>
          <w:numId w:val="74"/>
        </w:numPr>
        <w:bidi/>
        <w:spacing w:after="0" w:line="240" w:lineRule="auto"/>
        <w:jc w:val="both"/>
        <w:rPr>
          <w:rFonts w:ascii="Simplified Arabic" w:hAnsi="Simplified Arabic" w:cs="Fanan"/>
          <w:color w:val="000000" w:themeColor="text1"/>
          <w:sz w:val="32"/>
          <w:szCs w:val="32"/>
          <w:lang w:bidi="ar-OM"/>
        </w:rPr>
      </w:pPr>
      <w:r w:rsidRPr="006D587B">
        <w:rPr>
          <w:rFonts w:ascii="Simplified Arabic" w:hAnsi="Simplified Arabic" w:cs="Fanan" w:hint="cs"/>
          <w:color w:val="000000" w:themeColor="text1"/>
          <w:sz w:val="32"/>
          <w:szCs w:val="32"/>
          <w:rtl/>
          <w:lang w:bidi="ar-OM"/>
        </w:rPr>
        <w:t>نموذج</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شهادة</w:t>
      </w:r>
      <w:r w:rsidRPr="006D587B">
        <w:rPr>
          <w:rFonts w:ascii="Simplified Arabic" w:hAnsi="Simplified Arabic" w:cs="Fanan"/>
          <w:color w:val="000000" w:themeColor="text1"/>
          <w:sz w:val="32"/>
          <w:szCs w:val="32"/>
          <w:lang w:bidi="ar-OM"/>
        </w:rPr>
        <w:t xml:space="preserve"> </w:t>
      </w:r>
      <w:r w:rsidRPr="006D587B">
        <w:rPr>
          <w:rFonts w:ascii="Simplified Arabic" w:hAnsi="Simplified Arabic" w:cs="Fanan" w:hint="cs"/>
          <w:color w:val="000000" w:themeColor="text1"/>
          <w:sz w:val="32"/>
          <w:szCs w:val="32"/>
          <w:rtl/>
          <w:lang w:bidi="ar-OM"/>
        </w:rPr>
        <w:t>الخبير</w:t>
      </w:r>
      <w:r w:rsidRPr="006D587B">
        <w:rPr>
          <w:rFonts w:ascii="Simplified Arabic" w:hAnsi="Simplified Arabic" w:cs="Fanan"/>
          <w:color w:val="000000" w:themeColor="text1"/>
          <w:sz w:val="32"/>
          <w:szCs w:val="32"/>
          <w:lang w:bidi="ar-OM"/>
        </w:rPr>
        <w:t xml:space="preserve"> </w:t>
      </w:r>
      <w:proofErr w:type="spellStart"/>
      <w:r w:rsidRPr="006D587B">
        <w:rPr>
          <w:rFonts w:ascii="Simplified Arabic" w:hAnsi="Simplified Arabic" w:cs="Fanan" w:hint="cs"/>
          <w:color w:val="000000" w:themeColor="text1"/>
          <w:sz w:val="32"/>
          <w:szCs w:val="32"/>
          <w:rtl/>
          <w:lang w:bidi="ar-OM"/>
        </w:rPr>
        <w:t>الاكتواري</w:t>
      </w:r>
      <w:proofErr w:type="spellEnd"/>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المطلوب</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التوقيع</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عليها</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من</w:t>
      </w:r>
      <w:r w:rsidRPr="006D587B">
        <w:rPr>
          <w:rFonts w:ascii="Simplified Arabic" w:hAnsi="Simplified Arabic" w:cs="Fanan"/>
          <w:color w:val="000000" w:themeColor="text1"/>
          <w:sz w:val="32"/>
          <w:szCs w:val="32"/>
          <w:rtl/>
          <w:lang w:bidi="ar-OM"/>
        </w:rPr>
        <w:t xml:space="preserve"> </w:t>
      </w:r>
      <w:r w:rsidR="00CC2CA7" w:rsidRPr="006D587B">
        <w:rPr>
          <w:rFonts w:ascii="Simplified Arabic" w:hAnsi="Simplified Arabic" w:cs="Fanan" w:hint="cs"/>
          <w:color w:val="000000" w:themeColor="text1"/>
          <w:sz w:val="32"/>
          <w:szCs w:val="32"/>
          <w:rtl/>
          <w:lang w:bidi="ar-OM"/>
        </w:rPr>
        <w:t>قبله</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بالنسبة</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لمنتجات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تأمينات</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الحياة</w:t>
      </w:r>
      <w:r w:rsidR="008A5842" w:rsidRPr="006D587B">
        <w:rPr>
          <w:rFonts w:ascii="Simplified Arabic" w:hAnsi="Simplified Arabic" w:cs="Fanan"/>
          <w:color w:val="000000" w:themeColor="text1"/>
          <w:sz w:val="32"/>
          <w:szCs w:val="32"/>
          <w:rtl/>
          <w:lang w:bidi="ar-OM"/>
        </w:rPr>
        <w:t xml:space="preserve"> </w:t>
      </w:r>
      <w:r w:rsidR="00434427" w:rsidRPr="006D587B">
        <w:rPr>
          <w:rFonts w:ascii="Simplified Arabic" w:hAnsi="Simplified Arabic" w:cs="Fanan" w:hint="cs"/>
          <w:color w:val="000000" w:themeColor="text1"/>
          <w:sz w:val="32"/>
          <w:szCs w:val="32"/>
          <w:rtl/>
          <w:lang w:bidi="ar-OM"/>
        </w:rPr>
        <w:t>أ</w:t>
      </w:r>
      <w:r w:rsidR="008A5842" w:rsidRPr="006D587B">
        <w:rPr>
          <w:rFonts w:ascii="Simplified Arabic" w:hAnsi="Simplified Arabic" w:cs="Fanan" w:hint="cs"/>
          <w:color w:val="000000" w:themeColor="text1"/>
          <w:sz w:val="32"/>
          <w:szCs w:val="32"/>
          <w:rtl/>
          <w:lang w:bidi="ar-OM"/>
        </w:rPr>
        <w:t>و</w:t>
      </w:r>
      <w:r w:rsidR="00434427" w:rsidRPr="006D587B">
        <w:rPr>
          <w:rFonts w:ascii="Simplified Arabic" w:hAnsi="Simplified Arabic" w:cs="Fanan" w:hint="cs"/>
          <w:color w:val="000000" w:themeColor="text1"/>
          <w:sz w:val="32"/>
          <w:szCs w:val="32"/>
          <w:rtl/>
          <w:lang w:bidi="ar-OM"/>
        </w:rPr>
        <w:t xml:space="preserve"> </w:t>
      </w:r>
      <w:r w:rsidR="008A5842" w:rsidRPr="006D587B">
        <w:rPr>
          <w:rFonts w:ascii="Simplified Arabic" w:hAnsi="Simplified Arabic" w:cs="Fanan" w:hint="cs"/>
          <w:color w:val="000000" w:themeColor="text1"/>
          <w:sz w:val="32"/>
          <w:szCs w:val="32"/>
          <w:rtl/>
          <w:lang w:bidi="ar-OM"/>
        </w:rPr>
        <w:t>العائلي</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والذي</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يضع</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أسس</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التسعير</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للمؤمن</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والتي</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تنص</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على</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أن</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المنتج</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سليم</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وقابل</w:t>
      </w:r>
      <w:r w:rsidRPr="006D587B">
        <w:rPr>
          <w:rFonts w:ascii="Simplified Arabic" w:hAnsi="Simplified Arabic" w:cs="Fanan"/>
          <w:color w:val="000000" w:themeColor="text1"/>
          <w:sz w:val="32"/>
          <w:szCs w:val="32"/>
          <w:rtl/>
          <w:lang w:bidi="ar-OM"/>
        </w:rPr>
        <w:t xml:space="preserve"> </w:t>
      </w:r>
      <w:r w:rsidRPr="006D587B">
        <w:rPr>
          <w:rFonts w:ascii="Simplified Arabic" w:hAnsi="Simplified Arabic" w:cs="Fanan" w:hint="cs"/>
          <w:color w:val="000000" w:themeColor="text1"/>
          <w:sz w:val="32"/>
          <w:szCs w:val="32"/>
          <w:rtl/>
          <w:lang w:bidi="ar-OM"/>
        </w:rPr>
        <w:t>للتسويق</w:t>
      </w:r>
      <w:r w:rsidR="00CC2CA7" w:rsidRPr="006D587B">
        <w:rPr>
          <w:rFonts w:ascii="Simplified Arabic" w:hAnsi="Simplified Arabic" w:cs="Fanan"/>
          <w:color w:val="000000" w:themeColor="text1"/>
          <w:sz w:val="32"/>
          <w:szCs w:val="32"/>
          <w:rtl/>
          <w:lang w:bidi="ar-OM"/>
        </w:rPr>
        <w:t xml:space="preserve"> </w:t>
      </w:r>
      <w:r w:rsidR="00CC2CA7" w:rsidRPr="006D587B">
        <w:rPr>
          <w:rFonts w:ascii="Simplified Arabic" w:hAnsi="Simplified Arabic" w:cs="Fanan" w:hint="cs"/>
          <w:color w:val="000000" w:themeColor="text1"/>
          <w:sz w:val="32"/>
          <w:szCs w:val="32"/>
          <w:rtl/>
          <w:lang w:bidi="ar-OM"/>
        </w:rPr>
        <w:t>وذلك</w:t>
      </w:r>
      <w:r w:rsidR="00CC2CA7" w:rsidRPr="006D587B">
        <w:rPr>
          <w:rFonts w:ascii="Simplified Arabic" w:hAnsi="Simplified Arabic" w:cs="Fanan"/>
          <w:color w:val="000000" w:themeColor="text1"/>
          <w:sz w:val="32"/>
          <w:szCs w:val="32"/>
          <w:rtl/>
          <w:lang w:bidi="ar-OM"/>
        </w:rPr>
        <w:t xml:space="preserve"> </w:t>
      </w:r>
      <w:r w:rsidR="00CC2CA7" w:rsidRPr="006D587B">
        <w:rPr>
          <w:rFonts w:ascii="Simplified Arabic" w:hAnsi="Simplified Arabic" w:cs="Fanan" w:hint="cs"/>
          <w:color w:val="000000" w:themeColor="text1"/>
          <w:sz w:val="32"/>
          <w:szCs w:val="32"/>
          <w:rtl/>
          <w:lang w:bidi="ar-OM"/>
        </w:rPr>
        <w:t>حسب</w:t>
      </w:r>
      <w:r w:rsidR="00CC2CA7" w:rsidRPr="006D587B">
        <w:rPr>
          <w:rFonts w:ascii="Simplified Arabic" w:hAnsi="Simplified Arabic" w:cs="Fanan"/>
          <w:color w:val="000000" w:themeColor="text1"/>
          <w:sz w:val="32"/>
          <w:szCs w:val="32"/>
          <w:rtl/>
          <w:lang w:bidi="ar-OM"/>
        </w:rPr>
        <w:t xml:space="preserve"> </w:t>
      </w:r>
      <w:r w:rsidR="00CC2CA7" w:rsidRPr="006D587B">
        <w:rPr>
          <w:rFonts w:ascii="Simplified Arabic" w:hAnsi="Simplified Arabic" w:cs="Fanan" w:hint="cs"/>
          <w:color w:val="000000" w:themeColor="text1"/>
          <w:sz w:val="32"/>
          <w:szCs w:val="32"/>
          <w:rtl/>
          <w:lang w:bidi="ar-OM"/>
        </w:rPr>
        <w:t>الملحق</w:t>
      </w:r>
      <w:r w:rsidR="00CC2CA7" w:rsidRPr="006D587B">
        <w:rPr>
          <w:rFonts w:ascii="Simplified Arabic" w:hAnsi="Simplified Arabic" w:cs="Fanan"/>
          <w:color w:val="000000" w:themeColor="text1"/>
          <w:sz w:val="32"/>
          <w:szCs w:val="32"/>
          <w:rtl/>
          <w:lang w:bidi="ar-OM"/>
        </w:rPr>
        <w:t xml:space="preserve"> </w:t>
      </w:r>
      <w:r w:rsidR="00CC2CA7" w:rsidRPr="006D587B">
        <w:rPr>
          <w:rFonts w:ascii="Simplified Arabic" w:hAnsi="Simplified Arabic" w:cs="Fanan" w:hint="cs"/>
          <w:color w:val="000000" w:themeColor="text1"/>
          <w:sz w:val="32"/>
          <w:szCs w:val="32"/>
          <w:rtl/>
          <w:lang w:bidi="ar-OM"/>
        </w:rPr>
        <w:t>رقم</w:t>
      </w:r>
      <w:r w:rsidR="00CC2CA7" w:rsidRPr="006D587B">
        <w:rPr>
          <w:rFonts w:ascii="Simplified Arabic" w:hAnsi="Simplified Arabic" w:cs="Fanan"/>
          <w:color w:val="000000" w:themeColor="text1"/>
          <w:sz w:val="32"/>
          <w:szCs w:val="32"/>
          <w:rtl/>
          <w:lang w:bidi="ar-OM"/>
        </w:rPr>
        <w:t xml:space="preserve"> ( 1-6).</w:t>
      </w:r>
    </w:p>
    <w:p w:rsidR="001839B5" w:rsidRPr="004A4BC6" w:rsidRDefault="001839B5" w:rsidP="004A4BC6">
      <w:pPr>
        <w:pStyle w:val="ListParagraph"/>
        <w:ind w:left="540" w:firstLine="90"/>
        <w:rPr>
          <w:rFonts w:ascii="Simplified Arabic" w:hAnsi="Simplified Arabic" w:cs="Fanan"/>
          <w:color w:val="000000" w:themeColor="text1"/>
          <w:sz w:val="32"/>
          <w:szCs w:val="32"/>
          <w:rtl/>
          <w:lang w:bidi="ar-OM"/>
        </w:rPr>
      </w:pPr>
    </w:p>
    <w:p w:rsidR="001839B5" w:rsidRDefault="001839B5" w:rsidP="004A4BC6">
      <w:pPr>
        <w:pStyle w:val="ListParagraph"/>
        <w:numPr>
          <w:ilvl w:val="0"/>
          <w:numId w:val="71"/>
        </w:numPr>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استيفاء رسوم دراسة طلب تسويق منتج التأمين </w:t>
      </w:r>
      <w:r w:rsidR="008A5842">
        <w:rPr>
          <w:rFonts w:ascii="Simplified Arabic" w:hAnsi="Simplified Arabic" w:cs="Fanan" w:hint="cs"/>
          <w:color w:val="000000" w:themeColor="text1"/>
          <w:sz w:val="32"/>
          <w:szCs w:val="32"/>
          <w:rtl/>
          <w:lang w:bidi="ar-OM"/>
        </w:rPr>
        <w:t>(غير مستردة)</w:t>
      </w:r>
    </w:p>
    <w:p w:rsidR="008A5842" w:rsidRPr="004A4BC6" w:rsidRDefault="00434427" w:rsidP="00434427">
      <w:pPr>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            ح)</w:t>
      </w:r>
      <w:r w:rsidR="008A5842" w:rsidRPr="004A4BC6">
        <w:rPr>
          <w:rFonts w:ascii="Simplified Arabic" w:hAnsi="Simplified Arabic" w:cs="Fanan" w:hint="cs"/>
          <w:color w:val="000000" w:themeColor="text1"/>
          <w:sz w:val="32"/>
          <w:szCs w:val="32"/>
          <w:rtl/>
          <w:lang w:bidi="ar-OM"/>
        </w:rPr>
        <w:t>مستند</w:t>
      </w:r>
      <w:r w:rsidR="008A5842" w:rsidRPr="004A4BC6">
        <w:rPr>
          <w:rFonts w:ascii="Simplified Arabic" w:hAnsi="Simplified Arabic" w:cs="Fanan"/>
          <w:color w:val="000000" w:themeColor="text1"/>
          <w:sz w:val="32"/>
          <w:szCs w:val="32"/>
          <w:rtl/>
          <w:lang w:bidi="ar-OM"/>
        </w:rPr>
        <w:t xml:space="preserve"> </w:t>
      </w:r>
      <w:r w:rsidR="008A5842" w:rsidRPr="004A4BC6">
        <w:rPr>
          <w:rFonts w:ascii="Simplified Arabic" w:hAnsi="Simplified Arabic" w:cs="Fanan" w:hint="cs"/>
          <w:color w:val="000000" w:themeColor="text1"/>
          <w:sz w:val="32"/>
          <w:szCs w:val="32"/>
          <w:rtl/>
          <w:lang w:bidi="ar-OM"/>
        </w:rPr>
        <w:t>موافقة</w:t>
      </w:r>
      <w:r w:rsidR="008A5842" w:rsidRPr="004A4BC6">
        <w:rPr>
          <w:rFonts w:ascii="Simplified Arabic" w:hAnsi="Simplified Arabic" w:cs="Fanan"/>
          <w:color w:val="000000" w:themeColor="text1"/>
          <w:sz w:val="32"/>
          <w:szCs w:val="32"/>
          <w:rtl/>
          <w:lang w:bidi="ar-OM"/>
        </w:rPr>
        <w:t xml:space="preserve"> </w:t>
      </w:r>
      <w:r w:rsidR="008A5842" w:rsidRPr="004A4BC6">
        <w:rPr>
          <w:rFonts w:ascii="Simplified Arabic" w:hAnsi="Simplified Arabic" w:cs="Fanan" w:hint="cs"/>
          <w:color w:val="000000" w:themeColor="text1"/>
          <w:sz w:val="32"/>
          <w:szCs w:val="32"/>
          <w:rtl/>
          <w:lang w:bidi="ar-OM"/>
        </w:rPr>
        <w:t>الهيئة</w:t>
      </w:r>
      <w:r w:rsidR="008A5842" w:rsidRPr="004A4BC6">
        <w:rPr>
          <w:rFonts w:ascii="Simplified Arabic" w:hAnsi="Simplified Arabic" w:cs="Fanan"/>
          <w:color w:val="000000" w:themeColor="text1"/>
          <w:sz w:val="32"/>
          <w:szCs w:val="32"/>
          <w:rtl/>
          <w:lang w:bidi="ar-OM"/>
        </w:rPr>
        <w:t xml:space="preserve"> </w:t>
      </w:r>
      <w:r w:rsidR="008A5842" w:rsidRPr="004A4BC6">
        <w:rPr>
          <w:rFonts w:ascii="Simplified Arabic" w:hAnsi="Simplified Arabic" w:cs="Fanan" w:hint="cs"/>
          <w:color w:val="000000" w:themeColor="text1"/>
          <w:sz w:val="32"/>
          <w:szCs w:val="32"/>
          <w:rtl/>
          <w:lang w:bidi="ar-OM"/>
        </w:rPr>
        <w:t>الشرعية</w:t>
      </w:r>
      <w:r w:rsidR="00FE09C9">
        <w:rPr>
          <w:rFonts w:ascii="Simplified Arabic" w:hAnsi="Simplified Arabic" w:cs="Fanan" w:hint="cs"/>
          <w:color w:val="000000" w:themeColor="text1"/>
          <w:sz w:val="32"/>
          <w:szCs w:val="32"/>
          <w:rtl/>
          <w:lang w:bidi="ar-OM"/>
        </w:rPr>
        <w:t xml:space="preserve"> (بالنسبة لمنتجات التأمين التكافلي)</w:t>
      </w:r>
    </w:p>
    <w:p w:rsidR="001839B5" w:rsidRPr="004A4BC6" w:rsidRDefault="001839B5" w:rsidP="004A4BC6">
      <w:pPr>
        <w:pStyle w:val="ListParagraph"/>
        <w:ind w:left="540" w:firstLine="90"/>
        <w:rPr>
          <w:rFonts w:ascii="Simplified Arabic" w:hAnsi="Simplified Arabic" w:cs="Fanan"/>
          <w:color w:val="000000" w:themeColor="text1"/>
          <w:sz w:val="32"/>
          <w:szCs w:val="32"/>
          <w:rtl/>
          <w:lang w:bidi="ar-OM"/>
        </w:rPr>
      </w:pPr>
    </w:p>
    <w:p w:rsidR="001839B5" w:rsidRPr="004A4BC6" w:rsidRDefault="001839B5" w:rsidP="004A4BC6">
      <w:pPr>
        <w:pStyle w:val="ListParagraph"/>
        <w:numPr>
          <w:ilvl w:val="0"/>
          <w:numId w:val="72"/>
        </w:numPr>
        <w:bidi/>
        <w:spacing w:after="0" w:line="240" w:lineRule="auto"/>
        <w:jc w:val="both"/>
        <w:rPr>
          <w:rFonts w:ascii="Simplified Arabic" w:hAnsi="Simplified Arabic" w:cs="Fanan"/>
          <w:color w:val="000000" w:themeColor="text1"/>
          <w:sz w:val="32"/>
          <w:szCs w:val="32"/>
          <w:rtl/>
          <w:lang w:bidi="ar-OM"/>
        </w:rPr>
      </w:pPr>
      <w:r>
        <w:rPr>
          <w:rFonts w:ascii="Simplified Arabic" w:hAnsi="Simplified Arabic" w:cs="Fanan" w:hint="cs"/>
          <w:color w:val="000000" w:themeColor="text1"/>
          <w:sz w:val="32"/>
          <w:szCs w:val="32"/>
          <w:rtl/>
          <w:lang w:bidi="ar-OM"/>
        </w:rPr>
        <w:t>أي متطلبات أخرى من قبل الهيئة .</w:t>
      </w:r>
    </w:p>
    <w:p w:rsidR="00EF74DB" w:rsidRPr="00240CA6" w:rsidRDefault="00EF74DB" w:rsidP="00C81288">
      <w:pPr>
        <w:bidi/>
        <w:spacing w:after="0" w:line="240" w:lineRule="auto"/>
        <w:ind w:left="540" w:firstLine="90"/>
        <w:jc w:val="both"/>
        <w:rPr>
          <w:rFonts w:ascii="Simplified Arabic" w:hAnsi="Simplified Arabic" w:cs="Fanan"/>
          <w:color w:val="000000" w:themeColor="text1"/>
          <w:sz w:val="32"/>
          <w:szCs w:val="32"/>
          <w:rtl/>
          <w:lang w:bidi="ar-OM"/>
        </w:rPr>
      </w:pPr>
    </w:p>
    <w:p w:rsidR="00EF74DB" w:rsidRPr="00240CA6" w:rsidRDefault="00EF74DB" w:rsidP="002F3E47">
      <w:pPr>
        <w:bidi/>
        <w:spacing w:after="0" w:line="240" w:lineRule="auto"/>
        <w:jc w:val="both"/>
        <w:rPr>
          <w:rFonts w:ascii="Simplified Arabic" w:hAnsi="Simplified Arabic" w:cs="Fanan"/>
          <w:color w:val="000000" w:themeColor="text1"/>
          <w:sz w:val="32"/>
          <w:szCs w:val="32"/>
          <w:rtl/>
          <w:lang w:bidi="ar-OM"/>
        </w:rPr>
      </w:pPr>
    </w:p>
    <w:p w:rsidR="008B180B" w:rsidRPr="00240CA6" w:rsidRDefault="008B180B" w:rsidP="002F3E47">
      <w:pPr>
        <w:bidi/>
        <w:spacing w:after="0" w:line="240" w:lineRule="auto"/>
        <w:jc w:val="both"/>
        <w:rPr>
          <w:rFonts w:ascii="Simplified Arabic" w:hAnsi="Simplified Arabic" w:cs="Fanan"/>
          <w:color w:val="000000" w:themeColor="text1"/>
          <w:sz w:val="32"/>
          <w:szCs w:val="32"/>
          <w:rtl/>
          <w:lang w:bidi="ar-OM"/>
        </w:rPr>
      </w:pPr>
    </w:p>
    <w:p w:rsidR="00EF74DB" w:rsidRPr="001B5DA6" w:rsidRDefault="00876D23" w:rsidP="008A5842">
      <w:pPr>
        <w:pStyle w:val="ListParagraph"/>
        <w:bidi/>
        <w:spacing w:after="0" w:line="240" w:lineRule="auto"/>
        <w:ind w:left="0"/>
        <w:jc w:val="both"/>
        <w:rPr>
          <w:rFonts w:ascii="Simplified Arabic" w:hAnsi="Simplified Arabic" w:cs="Fanan"/>
          <w:b/>
          <w:bCs/>
          <w:color w:val="FF0000"/>
          <w:sz w:val="32"/>
          <w:szCs w:val="32"/>
          <w:lang w:bidi="ar-OM"/>
        </w:rPr>
      </w:pPr>
      <w:r>
        <w:rPr>
          <w:rFonts w:ascii="Simplified Arabic" w:hAnsi="Simplified Arabic" w:cs="Fanan" w:hint="cs"/>
          <w:b/>
          <w:bCs/>
          <w:color w:val="FF0000"/>
          <w:sz w:val="32"/>
          <w:szCs w:val="32"/>
          <w:rtl/>
          <w:lang w:bidi="ar-OM"/>
        </w:rPr>
        <w:t xml:space="preserve">المادة ( </w:t>
      </w:r>
      <w:r w:rsidR="008A5842">
        <w:rPr>
          <w:rFonts w:ascii="Simplified Arabic" w:hAnsi="Simplified Arabic" w:cs="Fanan" w:hint="cs"/>
          <w:b/>
          <w:bCs/>
          <w:color w:val="FF0000"/>
          <w:sz w:val="32"/>
          <w:szCs w:val="32"/>
          <w:rtl/>
          <w:lang w:bidi="ar-OM"/>
        </w:rPr>
        <w:t>5</w:t>
      </w:r>
      <w:r>
        <w:rPr>
          <w:rFonts w:ascii="Simplified Arabic" w:hAnsi="Simplified Arabic" w:cs="Fanan" w:hint="cs"/>
          <w:b/>
          <w:bCs/>
          <w:color w:val="FF0000"/>
          <w:sz w:val="32"/>
          <w:szCs w:val="32"/>
          <w:rtl/>
          <w:lang w:bidi="ar-OM"/>
        </w:rPr>
        <w:t xml:space="preserve"> ) : </w:t>
      </w:r>
    </w:p>
    <w:p w:rsidR="00EF74DB" w:rsidRPr="00240CA6" w:rsidRDefault="004961B1" w:rsidP="00434427">
      <w:pPr>
        <w:bidi/>
        <w:spacing w:after="0" w:line="240" w:lineRule="auto"/>
        <w:jc w:val="both"/>
        <w:rPr>
          <w:rFonts w:ascii="Simplified Arabic" w:hAnsi="Simplified Arabic" w:cs="Fanan"/>
          <w:color w:val="000000" w:themeColor="text1"/>
          <w:sz w:val="32"/>
          <w:szCs w:val="32"/>
          <w:rtl/>
          <w:lang w:bidi="ar-OM"/>
        </w:rPr>
      </w:pPr>
      <w:r>
        <w:rPr>
          <w:rFonts w:ascii="Simplified Arabic" w:hAnsi="Simplified Arabic" w:cs="Fanan" w:hint="cs"/>
          <w:color w:val="000000" w:themeColor="text1"/>
          <w:sz w:val="32"/>
          <w:szCs w:val="32"/>
          <w:rtl/>
          <w:lang w:bidi="ar-OM"/>
        </w:rPr>
        <w:t xml:space="preserve">تصدر الهيئة موافقتها على تسويق المنتج خلال مدة لا تتجاوز </w:t>
      </w:r>
      <w:r w:rsidR="00434427">
        <w:rPr>
          <w:rFonts w:ascii="Simplified Arabic" w:hAnsi="Simplified Arabic" w:cs="Fanan" w:hint="cs"/>
          <w:color w:val="000000" w:themeColor="text1"/>
          <w:sz w:val="32"/>
          <w:szCs w:val="32"/>
          <w:rtl/>
          <w:lang w:bidi="ar-OM"/>
        </w:rPr>
        <w:t>60</w:t>
      </w:r>
      <w:r>
        <w:rPr>
          <w:rFonts w:ascii="Simplified Arabic" w:hAnsi="Simplified Arabic" w:cs="Fanan" w:hint="cs"/>
          <w:color w:val="000000" w:themeColor="text1"/>
          <w:sz w:val="32"/>
          <w:szCs w:val="32"/>
          <w:rtl/>
          <w:lang w:bidi="ar-OM"/>
        </w:rPr>
        <w:t xml:space="preserve"> يوماً من تاريخ  </w:t>
      </w:r>
      <w:proofErr w:type="spellStart"/>
      <w:r>
        <w:rPr>
          <w:rFonts w:ascii="Simplified Arabic" w:hAnsi="Simplified Arabic" w:cs="Fanan" w:hint="cs"/>
          <w:color w:val="000000" w:themeColor="text1"/>
          <w:sz w:val="32"/>
          <w:szCs w:val="32"/>
          <w:rtl/>
          <w:lang w:bidi="ar-OM"/>
        </w:rPr>
        <w:t>إستيفاء</w:t>
      </w:r>
      <w:proofErr w:type="spellEnd"/>
      <w:r>
        <w:rPr>
          <w:rFonts w:ascii="Simplified Arabic" w:hAnsi="Simplified Arabic" w:cs="Fanan" w:hint="cs"/>
          <w:color w:val="000000" w:themeColor="text1"/>
          <w:sz w:val="32"/>
          <w:szCs w:val="32"/>
          <w:rtl/>
          <w:lang w:bidi="ar-OM"/>
        </w:rPr>
        <w:t xml:space="preserve"> الشركة لكافة متطلبات تسويق المنتج </w:t>
      </w:r>
      <w:proofErr w:type="spellStart"/>
      <w:r>
        <w:rPr>
          <w:rFonts w:ascii="Simplified Arabic" w:hAnsi="Simplified Arabic" w:cs="Fanan" w:hint="cs"/>
          <w:color w:val="000000" w:themeColor="text1"/>
          <w:sz w:val="32"/>
          <w:szCs w:val="32"/>
          <w:rtl/>
          <w:lang w:bidi="ar-OM"/>
        </w:rPr>
        <w:t>التأميني</w:t>
      </w:r>
      <w:proofErr w:type="spellEnd"/>
      <w:r>
        <w:rPr>
          <w:rFonts w:ascii="Simplified Arabic" w:hAnsi="Simplified Arabic" w:cs="Fanan" w:hint="cs"/>
          <w:color w:val="000000" w:themeColor="text1"/>
          <w:sz w:val="32"/>
          <w:szCs w:val="32"/>
          <w:rtl/>
          <w:lang w:bidi="ar-OM"/>
        </w:rPr>
        <w:t>.</w:t>
      </w:r>
    </w:p>
    <w:p w:rsidR="008A5842" w:rsidRDefault="008A5842" w:rsidP="008A5842">
      <w:pPr>
        <w:bidi/>
        <w:spacing w:after="0" w:line="240" w:lineRule="auto"/>
        <w:jc w:val="both"/>
        <w:rPr>
          <w:rFonts w:ascii="Simplified Arabic" w:hAnsi="Simplified Arabic" w:cs="Fanan"/>
          <w:color w:val="000000" w:themeColor="text1"/>
          <w:sz w:val="32"/>
          <w:szCs w:val="32"/>
          <w:rtl/>
          <w:lang w:bidi="ar-OM"/>
        </w:rPr>
      </w:pPr>
      <w:proofErr w:type="spellStart"/>
      <w:r>
        <w:rPr>
          <w:rFonts w:ascii="Simplified Arabic" w:hAnsi="Simplified Arabic" w:cs="Fanan" w:hint="cs"/>
          <w:color w:val="000000" w:themeColor="text1"/>
          <w:sz w:val="32"/>
          <w:szCs w:val="32"/>
          <w:rtl/>
          <w:lang w:bidi="ar-OM"/>
        </w:rPr>
        <w:t>المداة</w:t>
      </w:r>
      <w:proofErr w:type="spellEnd"/>
      <w:r>
        <w:rPr>
          <w:rFonts w:ascii="Simplified Arabic" w:hAnsi="Simplified Arabic" w:cs="Fanan" w:hint="cs"/>
          <w:color w:val="000000" w:themeColor="text1"/>
          <w:sz w:val="32"/>
          <w:szCs w:val="32"/>
          <w:rtl/>
          <w:lang w:bidi="ar-OM"/>
        </w:rPr>
        <w:t xml:space="preserve"> (6):</w:t>
      </w:r>
    </w:p>
    <w:p w:rsidR="008A5842" w:rsidRPr="00240CA6" w:rsidRDefault="008A5842" w:rsidP="008A5842">
      <w:pPr>
        <w:bidi/>
        <w:spacing w:after="0" w:line="240" w:lineRule="auto"/>
        <w:jc w:val="both"/>
        <w:rPr>
          <w:rFonts w:ascii="Simplified Arabic" w:hAnsi="Simplified Arabic" w:cs="Fanan"/>
          <w:color w:val="000000" w:themeColor="text1"/>
          <w:sz w:val="32"/>
          <w:szCs w:val="32"/>
          <w:rtl/>
          <w:lang w:bidi="ar-OM"/>
        </w:rPr>
      </w:pPr>
      <w:r>
        <w:rPr>
          <w:rFonts w:ascii="Simplified Arabic" w:hAnsi="Simplified Arabic" w:cs="Fanan" w:hint="cs"/>
          <w:color w:val="000000" w:themeColor="text1"/>
          <w:sz w:val="32"/>
          <w:szCs w:val="32"/>
          <w:rtl/>
          <w:lang w:bidi="ar-OM"/>
        </w:rPr>
        <w:t xml:space="preserve">يجوز للهيئة في حالة عدم </w:t>
      </w:r>
      <w:proofErr w:type="spellStart"/>
      <w:r>
        <w:rPr>
          <w:rFonts w:ascii="Simplified Arabic" w:hAnsi="Simplified Arabic" w:cs="Fanan" w:hint="cs"/>
          <w:color w:val="000000" w:themeColor="text1"/>
          <w:sz w:val="32"/>
          <w:szCs w:val="32"/>
          <w:rtl/>
          <w:lang w:bidi="ar-OM"/>
        </w:rPr>
        <w:t>إستيفاء</w:t>
      </w:r>
      <w:proofErr w:type="spellEnd"/>
      <w:r>
        <w:rPr>
          <w:rFonts w:ascii="Simplified Arabic" w:hAnsi="Simplified Arabic" w:cs="Fanan" w:hint="cs"/>
          <w:color w:val="000000" w:themeColor="text1"/>
          <w:sz w:val="32"/>
          <w:szCs w:val="32"/>
          <w:rtl/>
          <w:lang w:bidi="ar-OM"/>
        </w:rPr>
        <w:t xml:space="preserve"> أية متطلبات لمنتجات التأمين اعتبار الطلب </w:t>
      </w:r>
      <w:proofErr w:type="spellStart"/>
      <w:r>
        <w:rPr>
          <w:rFonts w:ascii="Simplified Arabic" w:hAnsi="Simplified Arabic" w:cs="Fanan" w:hint="cs"/>
          <w:color w:val="000000" w:themeColor="text1"/>
          <w:sz w:val="32"/>
          <w:szCs w:val="32"/>
          <w:rtl/>
          <w:lang w:bidi="ar-OM"/>
        </w:rPr>
        <w:t>لاغيا</w:t>
      </w:r>
      <w:proofErr w:type="spellEnd"/>
      <w:r>
        <w:rPr>
          <w:rFonts w:ascii="Simplified Arabic" w:hAnsi="Simplified Arabic" w:cs="Fanan" w:hint="cs"/>
          <w:color w:val="000000" w:themeColor="text1"/>
          <w:sz w:val="32"/>
          <w:szCs w:val="32"/>
          <w:rtl/>
          <w:lang w:bidi="ar-OM"/>
        </w:rPr>
        <w:t xml:space="preserve"> أو رفض الطلب.</w:t>
      </w:r>
    </w:p>
    <w:p w:rsidR="002F3E47" w:rsidRDefault="002F3E47" w:rsidP="002F3E47">
      <w:pPr>
        <w:pStyle w:val="ListParagraph"/>
        <w:bidi/>
        <w:spacing w:after="0" w:line="240" w:lineRule="auto"/>
        <w:ind w:left="0"/>
        <w:jc w:val="both"/>
        <w:rPr>
          <w:rFonts w:ascii="Simplified Arabic" w:hAnsi="Simplified Arabic" w:cs="Fanan"/>
          <w:color w:val="000000" w:themeColor="text1"/>
          <w:sz w:val="32"/>
          <w:szCs w:val="32"/>
          <w:rtl/>
          <w:lang w:bidi="ar-OM"/>
        </w:rPr>
      </w:pPr>
    </w:p>
    <w:p w:rsidR="00325DDC" w:rsidRDefault="00325DDC" w:rsidP="00325DDC">
      <w:pPr>
        <w:pStyle w:val="ListParagraph"/>
        <w:bidi/>
        <w:spacing w:after="0" w:line="240" w:lineRule="auto"/>
        <w:ind w:left="0"/>
        <w:jc w:val="both"/>
        <w:rPr>
          <w:rFonts w:ascii="Simplified Arabic" w:hAnsi="Simplified Arabic" w:cs="Fanan"/>
          <w:color w:val="000000" w:themeColor="text1"/>
          <w:sz w:val="32"/>
          <w:szCs w:val="32"/>
          <w:rtl/>
          <w:lang w:bidi="ar-OM"/>
        </w:rPr>
      </w:pPr>
    </w:p>
    <w:p w:rsidR="00325DDC" w:rsidRDefault="00325DDC" w:rsidP="00325DDC">
      <w:pPr>
        <w:pStyle w:val="ListParagraph"/>
        <w:bidi/>
        <w:spacing w:after="0" w:line="240" w:lineRule="auto"/>
        <w:ind w:left="0"/>
        <w:jc w:val="both"/>
        <w:rPr>
          <w:rFonts w:ascii="Simplified Arabic" w:hAnsi="Simplified Arabic" w:cs="Fanan"/>
          <w:color w:val="000000" w:themeColor="text1"/>
          <w:sz w:val="32"/>
          <w:szCs w:val="32"/>
          <w:rtl/>
          <w:lang w:bidi="ar-OM"/>
        </w:rPr>
      </w:pPr>
      <w:r>
        <w:rPr>
          <w:rFonts w:ascii="Simplified Arabic" w:hAnsi="Simplified Arabic" w:cs="Fanan" w:hint="cs"/>
          <w:color w:val="000000" w:themeColor="text1"/>
          <w:sz w:val="32"/>
          <w:szCs w:val="32"/>
          <w:rtl/>
          <w:lang w:bidi="ar-OM"/>
        </w:rPr>
        <w:t>المادة (7):</w:t>
      </w:r>
    </w:p>
    <w:p w:rsidR="00325DDC" w:rsidRPr="004A4BC6" w:rsidRDefault="00325DDC" w:rsidP="004A4BC6">
      <w:pPr>
        <w:bidi/>
        <w:spacing w:after="0" w:line="240" w:lineRule="auto"/>
        <w:jc w:val="both"/>
        <w:rPr>
          <w:rFonts w:ascii="Simplified Arabic" w:hAnsi="Simplified Arabic" w:cs="Fanan"/>
          <w:color w:val="000000" w:themeColor="text1"/>
          <w:sz w:val="32"/>
          <w:szCs w:val="32"/>
          <w:lang w:bidi="ar-OM"/>
        </w:rPr>
      </w:pPr>
      <w:r w:rsidRPr="004A4BC6">
        <w:rPr>
          <w:rFonts w:ascii="Simplified Arabic" w:hAnsi="Simplified Arabic" w:cs="Fanan" w:hint="cs"/>
          <w:color w:val="000000" w:themeColor="text1"/>
          <w:sz w:val="32"/>
          <w:szCs w:val="32"/>
          <w:rtl/>
          <w:lang w:bidi="ar-OM"/>
        </w:rPr>
        <w:t>يجوز</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لشركة</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التأمين</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إلغاء</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طلب</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تسويق</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منتج</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التأمين</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وذلك</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بتقديم</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خطاب</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مكتوب</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إلى</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الهيئة</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يطلب</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فيه</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إلغاء</w:t>
      </w:r>
      <w:r w:rsidRPr="004A4BC6">
        <w:rPr>
          <w:rFonts w:ascii="Simplified Arabic" w:hAnsi="Simplified Arabic" w:cs="Fanan"/>
          <w:color w:val="000000" w:themeColor="text1"/>
          <w:sz w:val="32"/>
          <w:szCs w:val="32"/>
          <w:rtl/>
          <w:lang w:bidi="ar-OM"/>
        </w:rPr>
        <w:t xml:space="preserve"> </w:t>
      </w:r>
      <w:r w:rsidRPr="004A4BC6">
        <w:rPr>
          <w:rFonts w:ascii="Simplified Arabic" w:hAnsi="Simplified Arabic" w:cs="Fanan" w:hint="cs"/>
          <w:color w:val="000000" w:themeColor="text1"/>
          <w:sz w:val="32"/>
          <w:szCs w:val="32"/>
          <w:rtl/>
          <w:lang w:bidi="ar-OM"/>
        </w:rPr>
        <w:t>الطلب</w:t>
      </w:r>
      <w:r w:rsidRPr="004A4BC6">
        <w:rPr>
          <w:rFonts w:ascii="Simplified Arabic" w:hAnsi="Simplified Arabic" w:cs="Fanan"/>
          <w:color w:val="000000" w:themeColor="text1"/>
          <w:sz w:val="32"/>
          <w:szCs w:val="32"/>
          <w:rtl/>
          <w:lang w:bidi="ar-OM"/>
        </w:rPr>
        <w:t xml:space="preserve"> </w:t>
      </w:r>
      <w:r w:rsidR="00FE09C9">
        <w:rPr>
          <w:rFonts w:ascii="Simplified Arabic" w:hAnsi="Simplified Arabic" w:cs="Fanan" w:hint="cs"/>
          <w:color w:val="000000" w:themeColor="text1"/>
          <w:sz w:val="32"/>
          <w:szCs w:val="32"/>
          <w:rtl/>
          <w:lang w:bidi="ar-OM"/>
        </w:rPr>
        <w:t>أو تعديله</w:t>
      </w:r>
    </w:p>
    <w:p w:rsidR="00325DDC" w:rsidRPr="00325DDC" w:rsidRDefault="00325DDC" w:rsidP="00325DDC">
      <w:pPr>
        <w:pStyle w:val="ListParagraph"/>
        <w:bidi/>
        <w:spacing w:after="0" w:line="240" w:lineRule="auto"/>
        <w:ind w:left="0"/>
        <w:jc w:val="both"/>
        <w:rPr>
          <w:rFonts w:ascii="Simplified Arabic" w:hAnsi="Simplified Arabic" w:cs="Fanan"/>
          <w:color w:val="000000" w:themeColor="text1"/>
          <w:sz w:val="32"/>
          <w:szCs w:val="32"/>
          <w:rtl/>
          <w:lang w:bidi="ar-OM"/>
        </w:rPr>
      </w:pPr>
    </w:p>
    <w:p w:rsidR="00543F36" w:rsidRPr="001B5DA6" w:rsidRDefault="004961B1" w:rsidP="00325DDC">
      <w:pPr>
        <w:pStyle w:val="ListParagraph"/>
        <w:bidi/>
        <w:spacing w:after="0" w:line="240" w:lineRule="auto"/>
        <w:ind w:left="0"/>
        <w:jc w:val="both"/>
        <w:rPr>
          <w:rFonts w:ascii="Simplified Arabic" w:hAnsi="Simplified Arabic" w:cs="Fanan"/>
          <w:b/>
          <w:bCs/>
          <w:color w:val="FF0000"/>
          <w:sz w:val="32"/>
          <w:szCs w:val="32"/>
          <w:lang w:bidi="ar-OM"/>
        </w:rPr>
      </w:pPr>
      <w:r>
        <w:rPr>
          <w:rFonts w:ascii="Simplified Arabic" w:hAnsi="Simplified Arabic" w:cs="Fanan" w:hint="cs"/>
          <w:b/>
          <w:bCs/>
          <w:color w:val="FF0000"/>
          <w:sz w:val="32"/>
          <w:szCs w:val="32"/>
          <w:rtl/>
          <w:lang w:bidi="ar-OM"/>
        </w:rPr>
        <w:lastRenderedPageBreak/>
        <w:t xml:space="preserve">المادة ( </w:t>
      </w:r>
      <w:r w:rsidR="00325DDC">
        <w:rPr>
          <w:rFonts w:ascii="Simplified Arabic" w:hAnsi="Simplified Arabic" w:cs="Fanan" w:hint="cs"/>
          <w:b/>
          <w:bCs/>
          <w:color w:val="FF0000"/>
          <w:sz w:val="32"/>
          <w:szCs w:val="32"/>
          <w:rtl/>
          <w:lang w:bidi="ar-OM"/>
        </w:rPr>
        <w:t>8</w:t>
      </w:r>
      <w:r>
        <w:rPr>
          <w:rFonts w:ascii="Simplified Arabic" w:hAnsi="Simplified Arabic" w:cs="Fanan" w:hint="cs"/>
          <w:b/>
          <w:bCs/>
          <w:color w:val="FF0000"/>
          <w:sz w:val="32"/>
          <w:szCs w:val="32"/>
          <w:rtl/>
          <w:lang w:bidi="ar-OM"/>
        </w:rPr>
        <w:t xml:space="preserve"> ) : </w:t>
      </w:r>
    </w:p>
    <w:p w:rsidR="00543F36" w:rsidRPr="00240CA6" w:rsidRDefault="00543F36" w:rsidP="00021488">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يحق للهيئة سحب أو تعديل الموافقة</w:t>
      </w:r>
      <w:r w:rsidR="00021488">
        <w:rPr>
          <w:rFonts w:ascii="Simplified Arabic" w:hAnsi="Simplified Arabic" w:cs="Fanan" w:hint="cs"/>
          <w:color w:val="000000" w:themeColor="text1"/>
          <w:sz w:val="32"/>
          <w:szCs w:val="32"/>
          <w:rtl/>
          <w:lang w:bidi="ar-OM"/>
        </w:rPr>
        <w:t xml:space="preserve"> على المنتج</w:t>
      </w:r>
      <w:r w:rsidRPr="00240CA6">
        <w:rPr>
          <w:rFonts w:ascii="Simplified Arabic" w:hAnsi="Simplified Arabic" w:cs="Fanan"/>
          <w:color w:val="000000" w:themeColor="text1"/>
          <w:sz w:val="32"/>
          <w:szCs w:val="32"/>
          <w:rtl/>
          <w:lang w:bidi="ar-OM"/>
        </w:rPr>
        <w:t xml:space="preserve"> </w:t>
      </w:r>
      <w:r w:rsidR="00021488">
        <w:rPr>
          <w:rFonts w:ascii="Simplified Arabic" w:hAnsi="Simplified Arabic" w:cs="Fanan" w:hint="cs"/>
          <w:color w:val="000000" w:themeColor="text1"/>
          <w:sz w:val="32"/>
          <w:szCs w:val="32"/>
          <w:rtl/>
          <w:lang w:bidi="ar-OM"/>
        </w:rPr>
        <w:t xml:space="preserve">في حالة تبين وجود أسباب أدت إلى ذلك على أن يتم إخطار الشركة بذلك مسبقاً </w:t>
      </w:r>
      <w:r w:rsidR="00021488"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color w:val="000000" w:themeColor="text1"/>
          <w:sz w:val="32"/>
          <w:szCs w:val="32"/>
          <w:rtl/>
          <w:lang w:bidi="ar-OM"/>
        </w:rPr>
        <w:t xml:space="preserve"> </w:t>
      </w:r>
    </w:p>
    <w:p w:rsidR="00543F36" w:rsidRDefault="00543F36" w:rsidP="002F3E47">
      <w:pPr>
        <w:bidi/>
        <w:spacing w:after="0" w:line="240" w:lineRule="auto"/>
        <w:jc w:val="both"/>
        <w:rPr>
          <w:rFonts w:ascii="Simplified Arabic" w:hAnsi="Simplified Arabic" w:cs="Fanan"/>
          <w:color w:val="000000" w:themeColor="text1"/>
          <w:sz w:val="32"/>
          <w:szCs w:val="32"/>
          <w:rtl/>
          <w:lang w:bidi="ar-OM"/>
        </w:rPr>
      </w:pPr>
    </w:p>
    <w:p w:rsidR="004F77D0" w:rsidRDefault="004F77D0" w:rsidP="004A4BC6">
      <w:pPr>
        <w:bidi/>
        <w:spacing w:after="0" w:line="240" w:lineRule="auto"/>
        <w:ind w:left="360"/>
        <w:rPr>
          <w:rFonts w:ascii="Simplified Arabic" w:hAnsi="Simplified Arabic" w:cs="Fanan"/>
          <w:color w:val="000000" w:themeColor="text1"/>
          <w:sz w:val="32"/>
          <w:szCs w:val="32"/>
          <w:rtl/>
          <w:lang w:bidi="ar-OM"/>
        </w:rPr>
      </w:pPr>
    </w:p>
    <w:p w:rsidR="008A5842" w:rsidRDefault="008A5842" w:rsidP="004A4BC6">
      <w:pPr>
        <w:bidi/>
        <w:spacing w:after="0" w:line="240" w:lineRule="auto"/>
        <w:ind w:left="360"/>
        <w:rPr>
          <w:rFonts w:ascii="Simplified Arabic" w:hAnsi="Simplified Arabic" w:cs="Fanan"/>
          <w:color w:val="000000" w:themeColor="text1"/>
          <w:sz w:val="32"/>
          <w:szCs w:val="32"/>
          <w:rtl/>
          <w:lang w:bidi="ar-OM"/>
        </w:rPr>
      </w:pPr>
      <w:proofErr w:type="spellStart"/>
      <w:r>
        <w:rPr>
          <w:rFonts w:ascii="Simplified Arabic" w:hAnsi="Simplified Arabic" w:cs="Fanan" w:hint="cs"/>
          <w:color w:val="000000" w:themeColor="text1"/>
          <w:sz w:val="32"/>
          <w:szCs w:val="32"/>
          <w:rtl/>
          <w:lang w:bidi="ar-OM"/>
        </w:rPr>
        <w:t>المداة</w:t>
      </w:r>
      <w:proofErr w:type="spellEnd"/>
      <w:r>
        <w:rPr>
          <w:rFonts w:ascii="Simplified Arabic" w:hAnsi="Simplified Arabic" w:cs="Fanan" w:hint="cs"/>
          <w:color w:val="000000" w:themeColor="text1"/>
          <w:sz w:val="32"/>
          <w:szCs w:val="32"/>
          <w:rtl/>
          <w:lang w:bidi="ar-OM"/>
        </w:rPr>
        <w:t xml:space="preserve"> (9):</w:t>
      </w:r>
    </w:p>
    <w:p w:rsidR="008A5842" w:rsidRDefault="008A5842" w:rsidP="004A4BC6">
      <w:pPr>
        <w:bidi/>
        <w:spacing w:after="0" w:line="240" w:lineRule="auto"/>
        <w:ind w:left="360"/>
        <w:rPr>
          <w:rFonts w:ascii="Simplified Arabic" w:hAnsi="Simplified Arabic" w:cs="Fanan"/>
          <w:color w:val="000000" w:themeColor="text1"/>
          <w:sz w:val="32"/>
          <w:szCs w:val="32"/>
          <w:rtl/>
          <w:lang w:bidi="ar-OM"/>
        </w:rPr>
      </w:pPr>
    </w:p>
    <w:p w:rsidR="008A5842" w:rsidRDefault="008A5842" w:rsidP="004A4BC6">
      <w:pPr>
        <w:bidi/>
        <w:spacing w:after="0" w:line="240" w:lineRule="auto"/>
        <w:ind w:left="360"/>
        <w:rPr>
          <w:rFonts w:ascii="Simplified Arabic" w:hAnsi="Simplified Arabic" w:cs="Fanan"/>
          <w:color w:val="000000" w:themeColor="text1"/>
          <w:sz w:val="32"/>
          <w:szCs w:val="32"/>
          <w:rtl/>
          <w:lang w:bidi="ar-OM"/>
        </w:rPr>
      </w:pPr>
      <w:r>
        <w:rPr>
          <w:rFonts w:ascii="Simplified Arabic" w:hAnsi="Simplified Arabic" w:cs="Fanan" w:hint="cs"/>
          <w:color w:val="000000" w:themeColor="text1"/>
          <w:sz w:val="32"/>
          <w:szCs w:val="32"/>
          <w:rtl/>
          <w:lang w:bidi="ar-OM"/>
        </w:rPr>
        <w:t>تستوفي الهيئة الرسوم الآتية</w:t>
      </w:r>
      <w:r w:rsidR="00FE09C9">
        <w:rPr>
          <w:rFonts w:ascii="Simplified Arabic" w:hAnsi="Simplified Arabic" w:cs="Fanan" w:hint="cs"/>
          <w:color w:val="000000" w:themeColor="text1"/>
          <w:sz w:val="32"/>
          <w:szCs w:val="32"/>
          <w:rtl/>
          <w:lang w:bidi="ar-OM"/>
        </w:rPr>
        <w:t xml:space="preserve"> لدراسة طلب المنتج </w:t>
      </w:r>
      <w:r>
        <w:rPr>
          <w:rFonts w:ascii="Simplified Arabic" w:hAnsi="Simplified Arabic" w:cs="Fanan" w:hint="cs"/>
          <w:color w:val="000000" w:themeColor="text1"/>
          <w:sz w:val="32"/>
          <w:szCs w:val="32"/>
          <w:rtl/>
          <w:lang w:bidi="ar-OM"/>
        </w:rPr>
        <w:t>:</w:t>
      </w:r>
    </w:p>
    <w:p w:rsidR="008A5842" w:rsidRDefault="008A5842" w:rsidP="004A4BC6">
      <w:pPr>
        <w:pStyle w:val="ListParagraph"/>
        <w:numPr>
          <w:ilvl w:val="0"/>
          <w:numId w:val="70"/>
        </w:numPr>
        <w:bidi/>
        <w:spacing w:after="0" w:line="240" w:lineRule="auto"/>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لمنتجات الحياة والعائلي                                               (500) خمسمائة ريال عماني</w:t>
      </w:r>
    </w:p>
    <w:p w:rsidR="008A5842" w:rsidRPr="004A4BC6" w:rsidRDefault="008A5842" w:rsidP="004A4BC6">
      <w:pPr>
        <w:pStyle w:val="ListParagraph"/>
        <w:numPr>
          <w:ilvl w:val="0"/>
          <w:numId w:val="70"/>
        </w:numPr>
        <w:bidi/>
        <w:spacing w:after="0" w:line="240" w:lineRule="auto"/>
        <w:rPr>
          <w:rFonts w:ascii="Simplified Arabic" w:hAnsi="Simplified Arabic" w:cs="Fanan"/>
          <w:color w:val="000000" w:themeColor="text1"/>
          <w:sz w:val="32"/>
          <w:szCs w:val="32"/>
          <w:rtl/>
          <w:lang w:bidi="ar-OM"/>
        </w:rPr>
      </w:pPr>
      <w:r>
        <w:rPr>
          <w:rFonts w:ascii="Simplified Arabic" w:hAnsi="Simplified Arabic" w:cs="Fanan" w:hint="cs"/>
          <w:color w:val="000000" w:themeColor="text1"/>
          <w:sz w:val="32"/>
          <w:szCs w:val="32"/>
          <w:rtl/>
          <w:lang w:bidi="ar-OM"/>
        </w:rPr>
        <w:t>لمنتجات العام والتكافلي                                               (300) ثلاثمائة ريال عماني</w:t>
      </w:r>
    </w:p>
    <w:p w:rsidR="004F77D0" w:rsidRPr="00240CA6"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Pr="00240CA6"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Pr="00240CA6"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Pr="00240CA6"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Pr="00240CA6"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C2755A" w:rsidRDefault="00C2755A" w:rsidP="00C2755A">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240CA6" w:rsidRPr="00240CA6" w:rsidRDefault="00240CA6"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Pr="00240CA6" w:rsidRDefault="004F77D0" w:rsidP="002F3E47">
      <w:pPr>
        <w:bidi/>
        <w:spacing w:after="0" w:line="240" w:lineRule="auto"/>
        <w:ind w:left="360"/>
        <w:jc w:val="center"/>
        <w:rPr>
          <w:rFonts w:ascii="Simplified Arabic" w:hAnsi="Simplified Arabic" w:cs="Fanan"/>
          <w:color w:val="000000" w:themeColor="text1"/>
          <w:sz w:val="32"/>
          <w:szCs w:val="32"/>
          <w:rtl/>
          <w:lang w:bidi="ar-OM"/>
        </w:rPr>
      </w:pPr>
    </w:p>
    <w:p w:rsidR="004F77D0" w:rsidRPr="00240CA6" w:rsidRDefault="004F77D0" w:rsidP="002F3E47">
      <w:pPr>
        <w:bidi/>
        <w:spacing w:after="0" w:line="240" w:lineRule="auto"/>
        <w:ind w:left="360"/>
        <w:jc w:val="center"/>
        <w:rPr>
          <w:rFonts w:ascii="Simplified Arabic" w:hAnsi="Simplified Arabic" w:cs="Fanan"/>
          <w:color w:val="000000" w:themeColor="text1"/>
          <w:sz w:val="202"/>
          <w:szCs w:val="202"/>
          <w:rtl/>
          <w:lang w:bidi="ar-OM"/>
        </w:rPr>
      </w:pPr>
      <w:r w:rsidRPr="00240CA6">
        <w:rPr>
          <w:rFonts w:ascii="Simplified Arabic" w:hAnsi="Simplified Arabic" w:cs="Fanan" w:hint="cs"/>
          <w:color w:val="000000" w:themeColor="text1"/>
          <w:sz w:val="202"/>
          <w:szCs w:val="202"/>
          <w:rtl/>
          <w:lang w:bidi="ar-OM"/>
        </w:rPr>
        <w:t>الملاحق</w:t>
      </w:r>
    </w:p>
    <w:p w:rsidR="00543F36" w:rsidRPr="00240CA6" w:rsidRDefault="00543F36" w:rsidP="002F3E47">
      <w:pPr>
        <w:bidi/>
        <w:spacing w:after="0" w:line="240" w:lineRule="auto"/>
        <w:ind w:left="360"/>
        <w:jc w:val="center"/>
        <w:rPr>
          <w:rFonts w:ascii="Simplified Arabic" w:hAnsi="Simplified Arabic" w:cs="Fanan"/>
          <w:color w:val="000000" w:themeColor="text1"/>
          <w:sz w:val="32"/>
          <w:szCs w:val="32"/>
          <w:rtl/>
          <w:lang w:bidi="ar-OM"/>
        </w:rPr>
      </w:pPr>
    </w:p>
    <w:p w:rsidR="008B180B" w:rsidRPr="00240CA6" w:rsidRDefault="008B180B" w:rsidP="002F3E47">
      <w:pPr>
        <w:bidi/>
        <w:spacing w:after="0" w:line="240" w:lineRule="auto"/>
        <w:ind w:left="360"/>
        <w:jc w:val="center"/>
        <w:rPr>
          <w:rFonts w:ascii="Simplified Arabic" w:hAnsi="Simplified Arabic" w:cs="Fanan"/>
          <w:color w:val="000000" w:themeColor="text1"/>
          <w:sz w:val="32"/>
          <w:szCs w:val="32"/>
          <w:rtl/>
          <w:lang w:bidi="ar-OM"/>
        </w:rPr>
      </w:pPr>
    </w:p>
    <w:p w:rsidR="008B180B" w:rsidRPr="00240CA6" w:rsidRDefault="008B180B" w:rsidP="002F3E47">
      <w:pPr>
        <w:bidi/>
        <w:spacing w:after="0" w:line="240" w:lineRule="auto"/>
        <w:ind w:left="360"/>
        <w:jc w:val="center"/>
        <w:rPr>
          <w:rFonts w:ascii="Simplified Arabic" w:hAnsi="Simplified Arabic" w:cs="Fanan"/>
          <w:color w:val="000000" w:themeColor="text1"/>
          <w:sz w:val="32"/>
          <w:szCs w:val="32"/>
          <w:rtl/>
          <w:lang w:bidi="ar-OM"/>
        </w:rPr>
      </w:pPr>
    </w:p>
    <w:p w:rsidR="008B180B" w:rsidRPr="00240CA6" w:rsidRDefault="008B180B" w:rsidP="002F3E47">
      <w:pPr>
        <w:bidi/>
        <w:spacing w:after="0" w:line="240" w:lineRule="auto"/>
        <w:ind w:left="360"/>
        <w:jc w:val="center"/>
        <w:rPr>
          <w:rFonts w:ascii="Simplified Arabic" w:hAnsi="Simplified Arabic" w:cs="Fanan"/>
          <w:color w:val="000000" w:themeColor="text1"/>
          <w:sz w:val="32"/>
          <w:szCs w:val="32"/>
          <w:rtl/>
          <w:lang w:bidi="ar-OM"/>
        </w:rPr>
      </w:pPr>
    </w:p>
    <w:p w:rsidR="00543F36" w:rsidRPr="00240CA6" w:rsidRDefault="00543F36" w:rsidP="002F3E47">
      <w:pPr>
        <w:bidi/>
        <w:spacing w:after="0" w:line="240" w:lineRule="auto"/>
        <w:ind w:left="360"/>
        <w:jc w:val="center"/>
        <w:rPr>
          <w:rFonts w:ascii="Simplified Arabic" w:hAnsi="Simplified Arabic" w:cs="Fanan"/>
          <w:color w:val="000000" w:themeColor="text1"/>
          <w:sz w:val="32"/>
          <w:szCs w:val="32"/>
          <w:rtl/>
          <w:lang w:bidi="ar-OM"/>
        </w:rPr>
      </w:pPr>
    </w:p>
    <w:p w:rsidR="00543F36" w:rsidRPr="00240CA6" w:rsidRDefault="00543F36" w:rsidP="002F3E47">
      <w:pPr>
        <w:bidi/>
        <w:spacing w:after="0" w:line="240" w:lineRule="auto"/>
        <w:ind w:left="360"/>
        <w:jc w:val="center"/>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231154" w:rsidRDefault="00231154" w:rsidP="002F3E47">
      <w:pPr>
        <w:bidi/>
        <w:spacing w:after="0" w:line="240" w:lineRule="auto"/>
        <w:ind w:left="360"/>
        <w:jc w:val="center"/>
        <w:rPr>
          <w:rFonts w:ascii="Simplified Arabic" w:hAnsi="Simplified Arabic" w:cs="Fanan"/>
          <w:color w:val="000000" w:themeColor="text1"/>
          <w:sz w:val="32"/>
          <w:szCs w:val="32"/>
          <w:lang w:bidi="ar-OM"/>
        </w:rPr>
      </w:pPr>
    </w:p>
    <w:p w:rsidR="00D90008" w:rsidRDefault="00D90008" w:rsidP="00D90008">
      <w:pPr>
        <w:bidi/>
        <w:spacing w:after="0" w:line="240" w:lineRule="auto"/>
        <w:ind w:left="360"/>
        <w:jc w:val="center"/>
        <w:rPr>
          <w:rFonts w:ascii="Simplified Arabic" w:hAnsi="Simplified Arabic" w:cs="Fanan"/>
          <w:color w:val="000000" w:themeColor="text1"/>
          <w:sz w:val="32"/>
          <w:szCs w:val="32"/>
          <w:lang w:bidi="ar-OM"/>
        </w:rPr>
      </w:pPr>
    </w:p>
    <w:p w:rsidR="00D90008" w:rsidRDefault="00D90008" w:rsidP="00D90008">
      <w:pPr>
        <w:bidi/>
        <w:spacing w:after="0" w:line="240" w:lineRule="auto"/>
        <w:ind w:left="360"/>
        <w:jc w:val="center"/>
        <w:rPr>
          <w:rFonts w:ascii="Simplified Arabic" w:hAnsi="Simplified Arabic" w:cs="Fanan"/>
          <w:color w:val="000000" w:themeColor="text1"/>
          <w:sz w:val="32"/>
          <w:szCs w:val="32"/>
          <w:lang w:bidi="ar-OM"/>
        </w:rPr>
      </w:pPr>
    </w:p>
    <w:p w:rsidR="00D90008" w:rsidRDefault="00D90008" w:rsidP="00D90008">
      <w:pPr>
        <w:bidi/>
        <w:spacing w:after="0" w:line="240" w:lineRule="auto"/>
        <w:ind w:left="360"/>
        <w:jc w:val="center"/>
        <w:rPr>
          <w:rFonts w:ascii="Simplified Arabic" w:hAnsi="Simplified Arabic" w:cs="Fanan"/>
          <w:color w:val="000000" w:themeColor="text1"/>
          <w:sz w:val="32"/>
          <w:szCs w:val="32"/>
          <w:lang w:bidi="ar-OM"/>
        </w:rPr>
      </w:pPr>
    </w:p>
    <w:p w:rsidR="00D90008" w:rsidRDefault="00D90008" w:rsidP="00D90008">
      <w:pPr>
        <w:bidi/>
        <w:spacing w:after="0" w:line="240" w:lineRule="auto"/>
        <w:ind w:left="360"/>
        <w:jc w:val="center"/>
        <w:rPr>
          <w:rFonts w:ascii="Simplified Arabic" w:hAnsi="Simplified Arabic" w:cs="Fanan"/>
          <w:color w:val="000000" w:themeColor="text1"/>
          <w:sz w:val="32"/>
          <w:szCs w:val="32"/>
          <w:lang w:bidi="ar-OM"/>
        </w:rPr>
      </w:pPr>
    </w:p>
    <w:p w:rsidR="00D90008" w:rsidRPr="00240CA6" w:rsidRDefault="00D90008" w:rsidP="00D90008">
      <w:pPr>
        <w:bidi/>
        <w:spacing w:after="0" w:line="240" w:lineRule="auto"/>
        <w:ind w:left="360"/>
        <w:jc w:val="center"/>
        <w:rPr>
          <w:rFonts w:ascii="Simplified Arabic" w:hAnsi="Simplified Arabic" w:cs="Fanan"/>
          <w:color w:val="000000" w:themeColor="text1"/>
          <w:sz w:val="32"/>
          <w:szCs w:val="32"/>
          <w:rtl/>
          <w:lang w:bidi="ar-OM"/>
        </w:rPr>
      </w:pPr>
    </w:p>
    <w:p w:rsidR="00231154"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C2755A" w:rsidRDefault="00C2755A" w:rsidP="00C2755A">
      <w:pPr>
        <w:bidi/>
        <w:spacing w:after="0" w:line="240" w:lineRule="auto"/>
        <w:ind w:left="360"/>
        <w:jc w:val="center"/>
        <w:rPr>
          <w:rFonts w:ascii="Simplified Arabic" w:hAnsi="Simplified Arabic" w:cs="Fanan"/>
          <w:color w:val="000000" w:themeColor="text1"/>
          <w:sz w:val="32"/>
          <w:szCs w:val="32"/>
          <w:rtl/>
          <w:lang w:bidi="ar-OM"/>
        </w:rPr>
      </w:pPr>
    </w:p>
    <w:p w:rsidR="00C2755A" w:rsidRDefault="00C2755A" w:rsidP="00C2755A">
      <w:pPr>
        <w:bidi/>
        <w:spacing w:after="0" w:line="240" w:lineRule="auto"/>
        <w:ind w:left="360"/>
        <w:jc w:val="center"/>
        <w:rPr>
          <w:rFonts w:ascii="Simplified Arabic" w:hAnsi="Simplified Arabic" w:cs="Fanan"/>
          <w:color w:val="000000" w:themeColor="text1"/>
          <w:sz w:val="32"/>
          <w:szCs w:val="32"/>
          <w:rtl/>
          <w:lang w:bidi="ar-OM"/>
        </w:rPr>
      </w:pPr>
    </w:p>
    <w:p w:rsidR="00C2755A" w:rsidRDefault="00C2755A" w:rsidP="00C2755A">
      <w:pPr>
        <w:bidi/>
        <w:spacing w:after="0" w:line="240" w:lineRule="auto"/>
        <w:ind w:left="360"/>
        <w:jc w:val="center"/>
        <w:rPr>
          <w:rFonts w:ascii="Simplified Arabic" w:hAnsi="Simplified Arabic" w:cs="Fanan"/>
          <w:color w:val="000000" w:themeColor="text1"/>
          <w:sz w:val="32"/>
          <w:szCs w:val="32"/>
          <w:rtl/>
          <w:lang w:bidi="ar-OM"/>
        </w:rPr>
      </w:pPr>
    </w:p>
    <w:p w:rsidR="00C2755A" w:rsidRPr="00240CA6" w:rsidRDefault="00C2755A" w:rsidP="00C2755A">
      <w:pPr>
        <w:bidi/>
        <w:spacing w:after="0" w:line="240" w:lineRule="auto"/>
        <w:ind w:left="360"/>
        <w:jc w:val="center"/>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center"/>
        <w:rPr>
          <w:rFonts w:ascii="Simplified Arabic" w:hAnsi="Simplified Arabic" w:cs="Fanan"/>
          <w:color w:val="000000" w:themeColor="text1"/>
          <w:sz w:val="32"/>
          <w:szCs w:val="32"/>
          <w:rtl/>
          <w:lang w:bidi="ar-OM"/>
        </w:rPr>
      </w:pPr>
    </w:p>
    <w:p w:rsidR="00543F36" w:rsidRPr="00240CA6" w:rsidRDefault="00543F36" w:rsidP="002F3E47">
      <w:pPr>
        <w:bidi/>
        <w:spacing w:after="0" w:line="240" w:lineRule="auto"/>
        <w:ind w:left="360"/>
        <w:jc w:val="center"/>
        <w:rPr>
          <w:rFonts w:ascii="Simplified Arabic" w:hAnsi="Simplified Arabic" w:cs="Fanan"/>
          <w:color w:val="000000" w:themeColor="text1"/>
          <w:sz w:val="32"/>
          <w:szCs w:val="32"/>
          <w:rtl/>
          <w:lang w:bidi="ar-OM"/>
        </w:rPr>
      </w:pPr>
    </w:p>
    <w:p w:rsidR="00E43664" w:rsidRPr="00240CA6" w:rsidRDefault="00E43664" w:rsidP="002F3E47">
      <w:pPr>
        <w:bidi/>
        <w:spacing w:after="0" w:line="240" w:lineRule="auto"/>
        <w:ind w:left="360"/>
        <w:jc w:val="center"/>
        <w:rPr>
          <w:rFonts w:ascii="Simplified Arabic" w:hAnsi="Simplified Arabic" w:cs="Fanan"/>
          <w:b/>
          <w:bCs/>
          <w:color w:val="000000" w:themeColor="text1"/>
          <w:sz w:val="32"/>
          <w:szCs w:val="32"/>
          <w:rtl/>
          <w:lang w:bidi="ar-OM"/>
        </w:rPr>
      </w:pPr>
      <w:r w:rsidRPr="00240CA6">
        <w:rPr>
          <w:rFonts w:ascii="Simplified Arabic" w:hAnsi="Simplified Arabic" w:cs="Fanan" w:hint="cs"/>
          <w:b/>
          <w:bCs/>
          <w:color w:val="000000" w:themeColor="text1"/>
          <w:sz w:val="32"/>
          <w:szCs w:val="32"/>
          <w:rtl/>
          <w:lang w:bidi="ar-OM"/>
        </w:rPr>
        <w:t>ملحق</w:t>
      </w:r>
      <w:r w:rsidR="000769B9" w:rsidRPr="00240CA6">
        <w:rPr>
          <w:rFonts w:ascii="Simplified Arabic" w:hAnsi="Simplified Arabic" w:cs="Fanan" w:hint="cs"/>
          <w:b/>
          <w:bCs/>
          <w:color w:val="000000" w:themeColor="text1"/>
          <w:sz w:val="32"/>
          <w:szCs w:val="32"/>
          <w:rtl/>
          <w:lang w:bidi="ar-OM"/>
        </w:rPr>
        <w:t xml:space="preserve"> رقم</w:t>
      </w:r>
      <w:r w:rsidRPr="00240CA6">
        <w:rPr>
          <w:rFonts w:ascii="Simplified Arabic" w:hAnsi="Simplified Arabic" w:cs="Fanan" w:hint="cs"/>
          <w:b/>
          <w:bCs/>
          <w:color w:val="000000" w:themeColor="text1"/>
          <w:sz w:val="32"/>
          <w:szCs w:val="32"/>
          <w:rtl/>
          <w:lang w:bidi="ar-OM"/>
        </w:rPr>
        <w:t xml:space="preserve"> </w:t>
      </w:r>
      <w:r w:rsidR="004F77D0" w:rsidRPr="00240CA6">
        <w:rPr>
          <w:rFonts w:ascii="Simplified Arabic" w:hAnsi="Simplified Arabic" w:cs="Fanan" w:hint="cs"/>
          <w:b/>
          <w:bCs/>
          <w:color w:val="000000" w:themeColor="text1"/>
          <w:sz w:val="32"/>
          <w:szCs w:val="32"/>
          <w:rtl/>
          <w:lang w:bidi="ar-OM"/>
        </w:rPr>
        <w:t>(1-1)</w:t>
      </w:r>
    </w:p>
    <w:p w:rsidR="00E43664" w:rsidRPr="00240CA6" w:rsidRDefault="00E43664" w:rsidP="002F3E47">
      <w:pPr>
        <w:bidi/>
        <w:spacing w:after="0" w:line="240" w:lineRule="auto"/>
        <w:ind w:left="360"/>
        <w:jc w:val="center"/>
        <w:rPr>
          <w:rFonts w:ascii="Simplified Arabic" w:hAnsi="Simplified Arabic" w:cs="Fanan"/>
          <w:b/>
          <w:bCs/>
          <w:color w:val="000000" w:themeColor="text1"/>
          <w:sz w:val="32"/>
          <w:szCs w:val="32"/>
          <w:rtl/>
          <w:lang w:bidi="ar-OM"/>
        </w:rPr>
      </w:pPr>
      <w:r w:rsidRPr="00240CA6">
        <w:rPr>
          <w:rFonts w:ascii="Simplified Arabic" w:hAnsi="Simplified Arabic" w:cs="Fanan" w:hint="cs"/>
          <w:b/>
          <w:bCs/>
          <w:color w:val="000000" w:themeColor="text1"/>
          <w:sz w:val="32"/>
          <w:szCs w:val="32"/>
          <w:rtl/>
          <w:lang w:bidi="ar-OM"/>
        </w:rPr>
        <w:t>محتويات مواصفات المنتج</w:t>
      </w:r>
    </w:p>
    <w:p w:rsidR="00E43664" w:rsidRPr="00240CA6" w:rsidRDefault="00E43664" w:rsidP="002F3E47">
      <w:pPr>
        <w:bidi/>
        <w:spacing w:after="0" w:line="240" w:lineRule="auto"/>
        <w:ind w:left="360"/>
        <w:jc w:val="both"/>
        <w:rPr>
          <w:rFonts w:ascii="Simplified Arabic" w:hAnsi="Simplified Arabic" w:cs="Fanan"/>
          <w:b/>
          <w:bCs/>
          <w:color w:val="000000" w:themeColor="text1"/>
          <w:sz w:val="32"/>
          <w:szCs w:val="32"/>
          <w:rtl/>
          <w:lang w:bidi="ar-OM"/>
        </w:rPr>
      </w:pPr>
    </w:p>
    <w:p w:rsidR="00E43664" w:rsidRPr="00240CA6" w:rsidRDefault="00B108DF" w:rsidP="00161387">
      <w:pPr>
        <w:pStyle w:val="ListParagraph"/>
        <w:numPr>
          <w:ilvl w:val="0"/>
          <w:numId w:val="2"/>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معلومات عامة: </w:t>
      </w:r>
      <w:proofErr w:type="spellStart"/>
      <w:r w:rsidR="000769B9" w:rsidRPr="00240CA6">
        <w:rPr>
          <w:rFonts w:ascii="Simplified Arabic" w:hAnsi="Simplified Arabic" w:cs="Fanan" w:hint="cs"/>
          <w:color w:val="000000" w:themeColor="text1"/>
          <w:sz w:val="32"/>
          <w:szCs w:val="32"/>
          <w:rtl/>
          <w:lang w:bidi="ar-OM"/>
        </w:rPr>
        <w:t>إ</w:t>
      </w:r>
      <w:r w:rsidRPr="00240CA6">
        <w:rPr>
          <w:rFonts w:ascii="Simplified Arabic" w:hAnsi="Simplified Arabic" w:cs="Fanan" w:hint="cs"/>
          <w:color w:val="000000" w:themeColor="text1"/>
          <w:sz w:val="32"/>
          <w:szCs w:val="32"/>
          <w:rtl/>
          <w:lang w:bidi="ar-OM"/>
        </w:rPr>
        <w:t>سم</w:t>
      </w:r>
      <w:proofErr w:type="spellEnd"/>
      <w:r w:rsidRPr="00240CA6">
        <w:rPr>
          <w:rFonts w:ascii="Simplified Arabic" w:hAnsi="Simplified Arabic" w:cs="Fanan" w:hint="cs"/>
          <w:color w:val="000000" w:themeColor="text1"/>
          <w:sz w:val="32"/>
          <w:szCs w:val="32"/>
          <w:rtl/>
          <w:lang w:bidi="ar-OM"/>
        </w:rPr>
        <w:t xml:space="preserve"> شركة التامين، الشكل القانوني والمجموعة التي تتبعها.</w:t>
      </w:r>
    </w:p>
    <w:p w:rsidR="00B108DF" w:rsidRPr="00240CA6" w:rsidRDefault="00B108DF" w:rsidP="00161387">
      <w:pPr>
        <w:pStyle w:val="ListParagraph"/>
        <w:numPr>
          <w:ilvl w:val="0"/>
          <w:numId w:val="2"/>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نوع المنتج: اسم منتج التامين ونوع الوثيقة.  حدد نوع النشاط (وفقا للمادة 1 من قانون شركات التامين) إذا كانت المنتج يتعلق بعدة أنشطة اذكر كل الانشطة التي يتعلق بها</w:t>
      </w:r>
    </w:p>
    <w:p w:rsidR="00B108DF" w:rsidRPr="00240CA6" w:rsidRDefault="00B108DF" w:rsidP="00161387">
      <w:pPr>
        <w:pStyle w:val="ListParagraph"/>
        <w:numPr>
          <w:ilvl w:val="0"/>
          <w:numId w:val="3"/>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تامين جماعي على الحياة</w:t>
      </w:r>
    </w:p>
    <w:p w:rsidR="00B108DF" w:rsidRPr="00240CA6" w:rsidRDefault="00B108DF" w:rsidP="00161387">
      <w:pPr>
        <w:pStyle w:val="ListParagraph"/>
        <w:numPr>
          <w:ilvl w:val="0"/>
          <w:numId w:val="3"/>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تامين جماعي </w:t>
      </w:r>
      <w:r w:rsidR="009E43EF" w:rsidRPr="00240CA6">
        <w:rPr>
          <w:rFonts w:ascii="Simplified Arabic" w:hAnsi="Simplified Arabic" w:cs="Fanan" w:hint="cs"/>
          <w:color w:val="000000" w:themeColor="text1"/>
          <w:sz w:val="32"/>
          <w:szCs w:val="32"/>
          <w:rtl/>
          <w:lang w:bidi="ar-OM"/>
        </w:rPr>
        <w:t xml:space="preserve">على </w:t>
      </w:r>
      <w:r w:rsidRPr="00240CA6">
        <w:rPr>
          <w:rFonts w:ascii="Simplified Arabic" w:hAnsi="Simplified Arabic" w:cs="Fanan" w:hint="cs"/>
          <w:color w:val="000000" w:themeColor="text1"/>
          <w:sz w:val="32"/>
          <w:szCs w:val="32"/>
          <w:rtl/>
          <w:lang w:bidi="ar-OM"/>
        </w:rPr>
        <w:t>حياة</w:t>
      </w:r>
      <w:r w:rsidR="009E43EF" w:rsidRPr="00240CA6">
        <w:rPr>
          <w:rFonts w:ascii="Simplified Arabic" w:hAnsi="Simplified Arabic" w:cs="Fanan" w:hint="cs"/>
          <w:color w:val="000000" w:themeColor="text1"/>
          <w:sz w:val="32"/>
          <w:szCs w:val="32"/>
          <w:rtl/>
          <w:lang w:bidi="ar-OM"/>
        </w:rPr>
        <w:t xml:space="preserve"> المقترض</w:t>
      </w:r>
      <w:r w:rsidRPr="00240CA6">
        <w:rPr>
          <w:rFonts w:ascii="Simplified Arabic" w:hAnsi="Simplified Arabic" w:cs="Fanan" w:hint="cs"/>
          <w:color w:val="000000" w:themeColor="text1"/>
          <w:sz w:val="32"/>
          <w:szCs w:val="32"/>
          <w:rtl/>
          <w:lang w:bidi="ar-OM"/>
        </w:rPr>
        <w:t>(قصير الأجل)</w:t>
      </w:r>
    </w:p>
    <w:p w:rsidR="00B108DF" w:rsidRPr="00240CA6" w:rsidRDefault="00B108DF"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تامين جماعي </w:t>
      </w:r>
      <w:r w:rsidR="009E43EF" w:rsidRPr="00240CA6">
        <w:rPr>
          <w:rFonts w:ascii="Simplified Arabic" w:hAnsi="Simplified Arabic" w:cs="Fanan" w:hint="cs"/>
          <w:color w:val="000000" w:themeColor="text1"/>
          <w:sz w:val="32"/>
          <w:szCs w:val="32"/>
          <w:rtl/>
          <w:lang w:bidi="ar-OM"/>
        </w:rPr>
        <w:t xml:space="preserve">على </w:t>
      </w:r>
      <w:r w:rsidRPr="00240CA6">
        <w:rPr>
          <w:rFonts w:ascii="Simplified Arabic" w:hAnsi="Simplified Arabic" w:cs="Fanan" w:hint="cs"/>
          <w:color w:val="000000" w:themeColor="text1"/>
          <w:sz w:val="32"/>
          <w:szCs w:val="32"/>
          <w:rtl/>
          <w:lang w:bidi="ar-OM"/>
        </w:rPr>
        <w:t xml:space="preserve">حياة </w:t>
      </w:r>
      <w:r w:rsidR="009E43EF" w:rsidRPr="00240CA6">
        <w:rPr>
          <w:rFonts w:ascii="Simplified Arabic" w:hAnsi="Simplified Arabic" w:cs="Fanan" w:hint="cs"/>
          <w:color w:val="000000" w:themeColor="text1"/>
          <w:sz w:val="32"/>
          <w:szCs w:val="32"/>
          <w:rtl/>
          <w:lang w:bidi="ar-OM"/>
        </w:rPr>
        <w:t xml:space="preserve">المقترض </w:t>
      </w:r>
      <w:r w:rsidRPr="00240CA6">
        <w:rPr>
          <w:rFonts w:ascii="Simplified Arabic" w:hAnsi="Simplified Arabic" w:cs="Fanan" w:hint="cs"/>
          <w:color w:val="000000" w:themeColor="text1"/>
          <w:sz w:val="32"/>
          <w:szCs w:val="32"/>
          <w:rtl/>
          <w:lang w:bidi="ar-OM"/>
        </w:rPr>
        <w:t>(طويل الأجل)</w:t>
      </w:r>
    </w:p>
    <w:p w:rsidR="00B108DF" w:rsidRPr="00240CA6" w:rsidRDefault="00B108DF"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ادخار فردي- اذكر إذا كان تقليدي أو استثمار.</w:t>
      </w:r>
    </w:p>
    <w:p w:rsidR="00B108DF" w:rsidRPr="00240CA6" w:rsidRDefault="00B108DF"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إذا كان مرتبطا بوحدات الاستثمار، تامين على الحياة شامل أو متغير.</w:t>
      </w:r>
    </w:p>
    <w:p w:rsidR="00B108DF" w:rsidRPr="00240CA6" w:rsidRDefault="00B108DF"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 منتجات تقاعد.</w:t>
      </w:r>
    </w:p>
    <w:p w:rsidR="009E43EF" w:rsidRPr="00240CA6" w:rsidRDefault="00BF20F8" w:rsidP="00161387">
      <w:pPr>
        <w:pStyle w:val="ListParagraph"/>
        <w:numPr>
          <w:ilvl w:val="0"/>
          <w:numId w:val="2"/>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الشخص الذي يتم التامين عليه</w:t>
      </w:r>
      <w:r w:rsidR="007C2686" w:rsidRPr="00240CA6">
        <w:rPr>
          <w:rFonts w:ascii="Simplified Arabic" w:hAnsi="Simplified Arabic" w:cs="Fanan" w:hint="cs"/>
          <w:color w:val="000000" w:themeColor="text1"/>
          <w:sz w:val="32"/>
          <w:szCs w:val="32"/>
          <w:rtl/>
          <w:lang w:bidi="ar-OM"/>
        </w:rPr>
        <w:t>: الذي يصدر له المنتج (شركة ، فرد، كلاهما)</w:t>
      </w:r>
    </w:p>
    <w:p w:rsidR="007C2686" w:rsidRPr="00240CA6" w:rsidRDefault="007C2686" w:rsidP="00161387">
      <w:pPr>
        <w:pStyle w:val="ListParagraph"/>
        <w:numPr>
          <w:ilvl w:val="0"/>
          <w:numId w:val="4"/>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 xml:space="preserve">  منتجات التامين على الحياة</w:t>
      </w:r>
      <w:r w:rsidR="000769B9" w:rsidRPr="00240CA6">
        <w:rPr>
          <w:rFonts w:ascii="Simplified Arabic" w:hAnsi="Simplified Arabic" w:cs="Fanan" w:hint="cs"/>
          <w:color w:val="000000" w:themeColor="text1"/>
          <w:sz w:val="32"/>
          <w:szCs w:val="32"/>
          <w:rtl/>
          <w:lang w:bidi="ar-OM"/>
        </w:rPr>
        <w:t xml:space="preserve"> للأفراد </w:t>
      </w:r>
      <w:r w:rsidRPr="00240CA6">
        <w:rPr>
          <w:rFonts w:ascii="Simplified Arabic" w:hAnsi="Simplified Arabic" w:cs="Fanan" w:hint="cs"/>
          <w:color w:val="000000" w:themeColor="text1"/>
          <w:sz w:val="32"/>
          <w:szCs w:val="32"/>
          <w:rtl/>
          <w:lang w:bidi="ar-OM"/>
        </w:rPr>
        <w:t>- اذكر هل يمكن إصدار المنتج لشخص منفرد أو مشترك او كلاهما.</w:t>
      </w:r>
    </w:p>
    <w:p w:rsidR="007C2686" w:rsidRPr="00240CA6" w:rsidRDefault="007C2686" w:rsidP="00161387">
      <w:pPr>
        <w:pStyle w:val="ListParagraph"/>
        <w:numPr>
          <w:ilvl w:val="0"/>
          <w:numId w:val="4"/>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لمنتجات التامين الجماعي على الحياة- اذكر طبيعة المجموعة المستهدفة (مجموعة موظفين ، مقترضين الخ).</w:t>
      </w:r>
    </w:p>
    <w:p w:rsidR="007C2686" w:rsidRPr="00240CA6" w:rsidRDefault="007C2686" w:rsidP="00161387">
      <w:pPr>
        <w:pStyle w:val="ListParagraph"/>
        <w:numPr>
          <w:ilvl w:val="0"/>
          <w:numId w:val="2"/>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العمر عند البداية: متطلبات الحد الادنى والأقصى للعمر عند البداية.</w:t>
      </w:r>
    </w:p>
    <w:p w:rsidR="007C2686" w:rsidRPr="00240CA6" w:rsidRDefault="007C2686" w:rsidP="00161387">
      <w:pPr>
        <w:pStyle w:val="ListParagraph"/>
        <w:numPr>
          <w:ilvl w:val="0"/>
          <w:numId w:val="5"/>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لمنتجات التامين على الحياة المشترك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طريقة تحديد العمر عند الدخول مثلا طريقة العمر المتساوي، عمر شخص منفرد ، طريقة العمر المحدد.</w:t>
      </w:r>
    </w:p>
    <w:p w:rsidR="007C2686" w:rsidRPr="00240CA6" w:rsidRDefault="007C2686" w:rsidP="00161387">
      <w:pPr>
        <w:pStyle w:val="ListParagraph"/>
        <w:numPr>
          <w:ilvl w:val="0"/>
          <w:numId w:val="5"/>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لمنتجات التامين الجماعي على الحياة- الحد الأقصى والأدنى للعمر عند البداية </w:t>
      </w:r>
      <w:r w:rsidR="007D5F78" w:rsidRPr="00240CA6">
        <w:rPr>
          <w:rFonts w:ascii="Simplified Arabic" w:hAnsi="Simplified Arabic" w:cs="Fanan" w:hint="cs"/>
          <w:color w:val="000000" w:themeColor="text1"/>
          <w:sz w:val="32"/>
          <w:szCs w:val="32"/>
          <w:rtl/>
          <w:lang w:bidi="ar-OM"/>
        </w:rPr>
        <w:t>ا</w:t>
      </w:r>
      <w:r w:rsidR="002803E7" w:rsidRPr="00240CA6">
        <w:rPr>
          <w:rFonts w:ascii="Simplified Arabic" w:hAnsi="Simplified Arabic" w:cs="Fanan" w:hint="cs"/>
          <w:color w:val="000000" w:themeColor="text1"/>
          <w:sz w:val="32"/>
          <w:szCs w:val="32"/>
          <w:rtl/>
          <w:lang w:bidi="ar-OM"/>
        </w:rPr>
        <w:t xml:space="preserve">لذي يسمح به على أساس فردي. </w:t>
      </w:r>
    </w:p>
    <w:p w:rsidR="002803E7" w:rsidRPr="00240CA6" w:rsidRDefault="002803E7" w:rsidP="00161387">
      <w:pPr>
        <w:pStyle w:val="ListParagraph"/>
        <w:numPr>
          <w:ilvl w:val="0"/>
          <w:numId w:val="2"/>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المدة/متطلبات عمر الاستحقاق: مدة </w:t>
      </w:r>
      <w:r w:rsidR="00AD1235" w:rsidRPr="00240CA6">
        <w:rPr>
          <w:rFonts w:ascii="Simplified Arabic" w:hAnsi="Simplified Arabic" w:cs="Fanan" w:hint="cs"/>
          <w:color w:val="000000" w:themeColor="text1"/>
          <w:sz w:val="32"/>
          <w:szCs w:val="32"/>
          <w:rtl/>
          <w:lang w:bidi="ar-OM"/>
        </w:rPr>
        <w:t>سريان الوثيقة</w:t>
      </w:r>
      <w:r w:rsidRPr="00240CA6">
        <w:rPr>
          <w:rFonts w:ascii="Simplified Arabic" w:hAnsi="Simplified Arabic" w:cs="Fanan" w:hint="cs"/>
          <w:color w:val="000000" w:themeColor="text1"/>
          <w:sz w:val="32"/>
          <w:szCs w:val="32"/>
          <w:rtl/>
          <w:lang w:bidi="ar-OM"/>
        </w:rPr>
        <w:t xml:space="preserve"> والحد الأقصى لعمر الاستحقاق.</w:t>
      </w:r>
    </w:p>
    <w:p w:rsidR="002803E7" w:rsidRPr="00240CA6" w:rsidRDefault="002803E7" w:rsidP="00161387">
      <w:pPr>
        <w:pStyle w:val="ListParagraph"/>
        <w:numPr>
          <w:ilvl w:val="0"/>
          <w:numId w:val="2"/>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الحد الأدنى والأقصى للقسط الأساسي والقسط غير السنوي:</w:t>
      </w:r>
    </w:p>
    <w:p w:rsidR="002803E7" w:rsidRPr="00240CA6" w:rsidRDefault="002803E7"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الحد الأدنى والأقصى لمبلغ القسط السنوي الذي يجعل الوثيقة سارية. إذا دفع القسط بطريقة غير سنوية حدد مبلغ الحد الأدنى والأقصى للقسط.</w:t>
      </w:r>
    </w:p>
    <w:p w:rsidR="002803E7" w:rsidRPr="00240CA6" w:rsidRDefault="002803E7" w:rsidP="002F3E47">
      <w:pPr>
        <w:bidi/>
        <w:spacing w:after="0" w:line="240" w:lineRule="auto"/>
        <w:jc w:val="both"/>
        <w:rPr>
          <w:rFonts w:ascii="Simplified Arabic" w:hAnsi="Simplified Arabic" w:cs="Fanan"/>
          <w:color w:val="000000" w:themeColor="text1"/>
          <w:sz w:val="32"/>
          <w:szCs w:val="32"/>
          <w:rtl/>
          <w:lang w:bidi="ar-OM"/>
        </w:rPr>
      </w:pPr>
    </w:p>
    <w:p w:rsidR="002803E7" w:rsidRPr="00240CA6" w:rsidRDefault="002803E7" w:rsidP="00161387">
      <w:pPr>
        <w:pStyle w:val="ListParagraph"/>
        <w:numPr>
          <w:ilvl w:val="0"/>
          <w:numId w:val="2"/>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القسط  </w:t>
      </w:r>
    </w:p>
    <w:p w:rsidR="002803E7" w:rsidRPr="00240CA6" w:rsidRDefault="002803E7"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يجب أن يحدد ما يلي: </w:t>
      </w:r>
    </w:p>
    <w:p w:rsidR="002803E7" w:rsidRPr="00240CA6" w:rsidRDefault="002803E7" w:rsidP="00161387">
      <w:pPr>
        <w:pStyle w:val="ListParagraph"/>
        <w:numPr>
          <w:ilvl w:val="0"/>
          <w:numId w:val="6"/>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طريقة </w:t>
      </w:r>
      <w:r w:rsidR="000102BB">
        <w:rPr>
          <w:rFonts w:ascii="Simplified Arabic" w:hAnsi="Simplified Arabic" w:cs="Fanan" w:hint="cs"/>
          <w:color w:val="000000" w:themeColor="text1"/>
          <w:sz w:val="32"/>
          <w:szCs w:val="32"/>
          <w:rtl/>
          <w:lang w:bidi="ar-OM"/>
        </w:rPr>
        <w:t>إ</w:t>
      </w:r>
      <w:r w:rsidRPr="00240CA6">
        <w:rPr>
          <w:rFonts w:ascii="Simplified Arabic" w:hAnsi="Simplified Arabic" w:cs="Fanan" w:hint="cs"/>
          <w:color w:val="000000" w:themeColor="text1"/>
          <w:sz w:val="32"/>
          <w:szCs w:val="32"/>
          <w:rtl/>
          <w:lang w:bidi="ar-OM"/>
        </w:rPr>
        <w:t xml:space="preserve">حساب القسط الواجب السداد، </w:t>
      </w:r>
      <w:r w:rsidR="000102BB">
        <w:rPr>
          <w:rFonts w:ascii="Simplified Arabic" w:hAnsi="Simplified Arabic" w:cs="Fanan" w:hint="cs"/>
          <w:color w:val="000000" w:themeColor="text1"/>
          <w:sz w:val="32"/>
          <w:szCs w:val="32"/>
          <w:rtl/>
          <w:lang w:bidi="ar-OM"/>
        </w:rPr>
        <w:t xml:space="preserve">على أن </w:t>
      </w:r>
      <w:r w:rsidRPr="00240CA6">
        <w:rPr>
          <w:rFonts w:ascii="Simplified Arabic" w:hAnsi="Simplified Arabic" w:cs="Fanan" w:hint="cs"/>
          <w:color w:val="000000" w:themeColor="text1"/>
          <w:sz w:val="32"/>
          <w:szCs w:val="32"/>
          <w:rtl/>
          <w:lang w:bidi="ar-OM"/>
        </w:rPr>
        <w:t xml:space="preserve">يحدد بوضوح </w:t>
      </w:r>
      <w:r w:rsidR="000102BB">
        <w:rPr>
          <w:rFonts w:ascii="Simplified Arabic" w:hAnsi="Simplified Arabic" w:cs="Fanan" w:hint="cs"/>
          <w:color w:val="000000" w:themeColor="text1"/>
          <w:sz w:val="32"/>
          <w:szCs w:val="32"/>
          <w:rtl/>
          <w:lang w:bidi="ar-OM"/>
        </w:rPr>
        <w:t>العوامل</w:t>
      </w:r>
      <w:r w:rsidRPr="00240CA6">
        <w:rPr>
          <w:rFonts w:ascii="Simplified Arabic" w:hAnsi="Simplified Arabic" w:cs="Fanan" w:hint="cs"/>
          <w:color w:val="000000" w:themeColor="text1"/>
          <w:sz w:val="32"/>
          <w:szCs w:val="32"/>
          <w:rtl/>
          <w:lang w:bidi="ar-OM"/>
        </w:rPr>
        <w:t xml:space="preserve"> التي تؤثر على </w:t>
      </w:r>
      <w:r w:rsidR="000102BB">
        <w:rPr>
          <w:rFonts w:ascii="Simplified Arabic" w:hAnsi="Simplified Arabic" w:cs="Fanan" w:hint="cs"/>
          <w:color w:val="000000" w:themeColor="text1"/>
          <w:sz w:val="32"/>
          <w:szCs w:val="32"/>
          <w:rtl/>
          <w:lang w:bidi="ar-OM"/>
        </w:rPr>
        <w:t>قيمة</w:t>
      </w:r>
      <w:r w:rsidRPr="00240CA6">
        <w:rPr>
          <w:rFonts w:ascii="Simplified Arabic" w:hAnsi="Simplified Arabic" w:cs="Fanan" w:hint="cs"/>
          <w:color w:val="000000" w:themeColor="text1"/>
          <w:sz w:val="32"/>
          <w:szCs w:val="32"/>
          <w:rtl/>
          <w:lang w:bidi="ar-OM"/>
        </w:rPr>
        <w:t xml:space="preserve"> القسط و</w:t>
      </w:r>
      <w:r w:rsidR="000102BB">
        <w:rPr>
          <w:rFonts w:ascii="Simplified Arabic" w:hAnsi="Simplified Arabic" w:cs="Fanan" w:hint="cs"/>
          <w:color w:val="000000" w:themeColor="text1"/>
          <w:sz w:val="32"/>
          <w:szCs w:val="32"/>
          <w:rtl/>
          <w:lang w:bidi="ar-OM"/>
        </w:rPr>
        <w:t>السعر العادل بناء على تلك العوامل</w:t>
      </w:r>
      <w:r w:rsidRPr="00240CA6">
        <w:rPr>
          <w:rFonts w:ascii="Simplified Arabic" w:hAnsi="Simplified Arabic" w:cs="Fanan" w:hint="cs"/>
          <w:color w:val="000000" w:themeColor="text1"/>
          <w:sz w:val="32"/>
          <w:szCs w:val="32"/>
          <w:rtl/>
          <w:lang w:bidi="ar-OM"/>
        </w:rPr>
        <w:t xml:space="preserve">. </w:t>
      </w:r>
      <w:r w:rsidR="00D2411F">
        <w:rPr>
          <w:rFonts w:ascii="Simplified Arabic" w:hAnsi="Simplified Arabic" w:cs="Fanan" w:hint="cs"/>
          <w:color w:val="000000" w:themeColor="text1"/>
          <w:sz w:val="32"/>
          <w:szCs w:val="32"/>
          <w:rtl/>
          <w:lang w:bidi="ar-OM"/>
        </w:rPr>
        <w:t>وبيان</w:t>
      </w:r>
      <w:r w:rsidR="000102BB">
        <w:rPr>
          <w:rFonts w:ascii="Simplified Arabic" w:hAnsi="Simplified Arabic" w:cs="Fanan" w:hint="cs"/>
          <w:color w:val="000000" w:themeColor="text1"/>
          <w:sz w:val="32"/>
          <w:szCs w:val="32"/>
          <w:rtl/>
          <w:lang w:bidi="ar-OM"/>
        </w:rPr>
        <w:t xml:space="preserve"> ما </w:t>
      </w:r>
      <w:r w:rsidR="00046046" w:rsidRPr="00240CA6">
        <w:rPr>
          <w:rFonts w:ascii="Simplified Arabic" w:hAnsi="Simplified Arabic" w:cs="Fanan" w:hint="cs"/>
          <w:color w:val="000000" w:themeColor="text1"/>
          <w:sz w:val="32"/>
          <w:szCs w:val="32"/>
          <w:rtl/>
          <w:lang w:bidi="ar-OM"/>
        </w:rPr>
        <w:t xml:space="preserve">إذا كانت تنطبق معدلات القسط </w:t>
      </w:r>
      <w:r w:rsidR="00C95278" w:rsidRPr="00240CA6">
        <w:rPr>
          <w:rFonts w:ascii="Simplified Arabic" w:hAnsi="Simplified Arabic" w:cs="Fanan" w:hint="cs"/>
          <w:color w:val="000000" w:themeColor="text1"/>
          <w:sz w:val="32"/>
          <w:szCs w:val="32"/>
          <w:rtl/>
          <w:lang w:bidi="ar-OM"/>
        </w:rPr>
        <w:t>الاساسية</w:t>
      </w:r>
      <w:r w:rsidR="00046046" w:rsidRPr="00240CA6">
        <w:rPr>
          <w:rFonts w:ascii="Simplified Arabic" w:hAnsi="Simplified Arabic" w:cs="Fanan" w:hint="cs"/>
          <w:color w:val="000000" w:themeColor="text1"/>
          <w:sz w:val="32"/>
          <w:szCs w:val="32"/>
          <w:rtl/>
          <w:lang w:bidi="ar-OM"/>
        </w:rPr>
        <w:t xml:space="preserve"> </w:t>
      </w:r>
      <w:r w:rsidR="000102BB">
        <w:rPr>
          <w:rFonts w:ascii="Simplified Arabic" w:hAnsi="Simplified Arabic" w:cs="Fanan" w:hint="cs"/>
          <w:color w:val="000000" w:themeColor="text1"/>
          <w:sz w:val="32"/>
          <w:szCs w:val="32"/>
          <w:rtl/>
          <w:lang w:bidi="ar-OM"/>
        </w:rPr>
        <w:t>ف</w:t>
      </w:r>
      <w:r w:rsidR="00046046" w:rsidRPr="00240CA6">
        <w:rPr>
          <w:rFonts w:ascii="Simplified Arabic" w:hAnsi="Simplified Arabic" w:cs="Fanan" w:hint="cs"/>
          <w:color w:val="000000" w:themeColor="text1"/>
          <w:sz w:val="32"/>
          <w:szCs w:val="32"/>
          <w:rtl/>
          <w:lang w:bidi="ar-OM"/>
        </w:rPr>
        <w:t xml:space="preserve">يجب توضيح ذلك </w:t>
      </w:r>
      <w:r w:rsidR="000102BB">
        <w:rPr>
          <w:rFonts w:ascii="Simplified Arabic" w:hAnsi="Simplified Arabic" w:cs="Fanan" w:hint="cs"/>
          <w:color w:val="000000" w:themeColor="text1"/>
          <w:sz w:val="32"/>
          <w:szCs w:val="32"/>
          <w:rtl/>
          <w:lang w:bidi="ar-OM"/>
        </w:rPr>
        <w:t xml:space="preserve">مقرون بتلك </w:t>
      </w:r>
      <w:r w:rsidR="00046046" w:rsidRPr="00240CA6">
        <w:rPr>
          <w:rFonts w:ascii="Simplified Arabic" w:hAnsi="Simplified Arabic" w:cs="Fanan" w:hint="cs"/>
          <w:color w:val="000000" w:themeColor="text1"/>
          <w:sz w:val="32"/>
          <w:szCs w:val="32"/>
          <w:rtl/>
          <w:lang w:bidi="ar-OM"/>
        </w:rPr>
        <w:t xml:space="preserve">المعدلات. </w:t>
      </w:r>
    </w:p>
    <w:p w:rsidR="00046046" w:rsidRPr="00240CA6" w:rsidRDefault="007C212D" w:rsidP="00161387">
      <w:pPr>
        <w:pStyle w:val="ListParagraph"/>
        <w:numPr>
          <w:ilvl w:val="0"/>
          <w:numId w:val="6"/>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في حالة منح خصم أو في حالة التحميل أساس ذلك وتحديد المعدلات بوضوح</w:t>
      </w:r>
      <w:r w:rsidR="0003054D" w:rsidRPr="00240CA6">
        <w:rPr>
          <w:rFonts w:ascii="Simplified Arabic" w:hAnsi="Simplified Arabic" w:cs="Fanan" w:hint="cs"/>
          <w:color w:val="000000" w:themeColor="text1"/>
          <w:sz w:val="32"/>
          <w:szCs w:val="32"/>
          <w:rtl/>
          <w:lang w:bidi="ar-OM"/>
        </w:rPr>
        <w:t xml:space="preserve"> ( مثلا التحميل المهني).</w:t>
      </w:r>
    </w:p>
    <w:p w:rsidR="0003054D" w:rsidRPr="00240CA6" w:rsidRDefault="0003054D" w:rsidP="00D2411F">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w:t>
      </w:r>
      <w:r w:rsidR="00D2411F">
        <w:rPr>
          <w:rFonts w:ascii="Simplified Arabic" w:hAnsi="Simplified Arabic" w:cs="Fanan" w:hint="cs"/>
          <w:color w:val="000000" w:themeColor="text1"/>
          <w:sz w:val="32"/>
          <w:szCs w:val="32"/>
          <w:rtl/>
          <w:lang w:bidi="ar-OM"/>
        </w:rPr>
        <w:t xml:space="preserve"> </w:t>
      </w:r>
      <w:r w:rsidR="00872365" w:rsidRPr="00240CA6">
        <w:rPr>
          <w:rFonts w:ascii="Simplified Arabic" w:hAnsi="Simplified Arabic" w:cs="Fanan" w:hint="cs"/>
          <w:color w:val="000000" w:themeColor="text1"/>
          <w:sz w:val="32"/>
          <w:szCs w:val="32"/>
          <w:rtl/>
          <w:lang w:bidi="ar-OM"/>
        </w:rPr>
        <w:t>إذا كان القسط يتم على أساس عرض اسعار إعادة التامين يجب ذكر ذلك مع الإشارة للتحميل المطبق على قسط إعادة التامين (إذا كان التحميل مختلفا من حالة لحالة ذكر الحد الادنى للتحميل المطبق).</w:t>
      </w:r>
    </w:p>
    <w:p w:rsidR="00045996" w:rsidRPr="00240CA6" w:rsidRDefault="00872365" w:rsidP="00D2411F">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w:t>
      </w:r>
      <w:r w:rsidR="00D2411F">
        <w:rPr>
          <w:rFonts w:ascii="Simplified Arabic" w:hAnsi="Simplified Arabic" w:cs="Fanan" w:hint="cs"/>
          <w:color w:val="000000" w:themeColor="text1"/>
          <w:sz w:val="32"/>
          <w:szCs w:val="32"/>
          <w:rtl/>
          <w:lang w:bidi="ar-OM"/>
        </w:rPr>
        <w:t xml:space="preserve"> </w:t>
      </w:r>
      <w:r w:rsidR="00045996" w:rsidRPr="00240CA6">
        <w:rPr>
          <w:rFonts w:ascii="Simplified Arabic" w:hAnsi="Simplified Arabic" w:cs="Fanan" w:hint="cs"/>
          <w:color w:val="000000" w:themeColor="text1"/>
          <w:sz w:val="32"/>
          <w:szCs w:val="32"/>
          <w:rtl/>
          <w:lang w:bidi="ar-OM"/>
        </w:rPr>
        <w:t>تحديد تاريخ الاستحقاق والمدة التي يسدد بها القسط وتحديد طريقة السداد إما دفعة واحدة أو في أقساط أو حسب اختيار المؤمن له.</w:t>
      </w:r>
    </w:p>
    <w:p w:rsidR="000F0072" w:rsidRPr="00240CA6" w:rsidRDefault="000F0072" w:rsidP="00D2411F">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في حالة وجود مزايا اختيارية للأقساط (فيما يتعلق بالمعلومات في (أ) إلى (ج) لكل من المزايا (ما لم تكن في شكل إضافات منفصلة تم الحصول على  موافقة منفصلة لكل منها).</w:t>
      </w:r>
    </w:p>
    <w:p w:rsidR="000F0072" w:rsidRPr="00240CA6" w:rsidRDefault="000F0072" w:rsidP="00D2411F">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w:t>
      </w:r>
      <w:r w:rsidR="004662B5" w:rsidRPr="00240CA6">
        <w:rPr>
          <w:rFonts w:ascii="Simplified Arabic" w:hAnsi="Simplified Arabic" w:cs="Fanan"/>
          <w:color w:val="000000" w:themeColor="text1"/>
          <w:sz w:val="32"/>
          <w:szCs w:val="32"/>
          <w:lang w:bidi="ar-OM"/>
        </w:rPr>
        <w:t xml:space="preserve"> </w:t>
      </w:r>
      <w:r w:rsidR="00045996" w:rsidRPr="00240CA6">
        <w:rPr>
          <w:rFonts w:ascii="Simplified Arabic" w:hAnsi="Simplified Arabic" w:cs="Fanan" w:hint="cs"/>
          <w:color w:val="000000" w:themeColor="text1"/>
          <w:sz w:val="32"/>
          <w:szCs w:val="32"/>
          <w:rtl/>
          <w:lang w:bidi="ar-OM"/>
        </w:rPr>
        <w:t>تحديد أي جزء من القسط سيتم رده لإلغاء الوثيقة قبل موعدها وأثر ذلك على العمولة)</w:t>
      </w:r>
    </w:p>
    <w:p w:rsidR="000F0072" w:rsidRPr="00240CA6" w:rsidRDefault="000F0072" w:rsidP="00D2411F">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ز) إذا كانت الوثيقة تخضع لأي </w:t>
      </w:r>
      <w:r w:rsidR="00C95278" w:rsidRPr="00240CA6">
        <w:rPr>
          <w:rFonts w:ascii="Simplified Arabic" w:hAnsi="Simplified Arabic" w:cs="Fanan" w:hint="cs"/>
          <w:color w:val="000000" w:themeColor="text1"/>
          <w:sz w:val="32"/>
          <w:szCs w:val="32"/>
          <w:rtl/>
          <w:lang w:bidi="ar-OM"/>
        </w:rPr>
        <w:t>استرجاع</w:t>
      </w:r>
      <w:r w:rsidRPr="00240CA6">
        <w:rPr>
          <w:rFonts w:ascii="Simplified Arabic" w:hAnsi="Simplified Arabic" w:cs="Fanan" w:hint="cs"/>
          <w:color w:val="000000" w:themeColor="text1"/>
          <w:sz w:val="32"/>
          <w:szCs w:val="32"/>
          <w:rtl/>
          <w:lang w:bidi="ar-OM"/>
        </w:rPr>
        <w:t xml:space="preserve">  (مثلا عمولة الأرباح) بيان تفاصيل حساب المبالغ التي </w:t>
      </w:r>
      <w:r w:rsidR="00C95278" w:rsidRPr="00240CA6">
        <w:rPr>
          <w:rFonts w:ascii="Simplified Arabic" w:hAnsi="Simplified Arabic" w:cs="Fanan" w:hint="cs"/>
          <w:color w:val="000000" w:themeColor="text1"/>
          <w:sz w:val="32"/>
          <w:szCs w:val="32"/>
          <w:rtl/>
          <w:lang w:bidi="ar-OM"/>
        </w:rPr>
        <w:t>تسترد</w:t>
      </w:r>
      <w:r w:rsidRPr="00240CA6">
        <w:rPr>
          <w:rFonts w:ascii="Simplified Arabic" w:hAnsi="Simplified Arabic" w:cs="Fanan" w:hint="cs"/>
          <w:color w:val="000000" w:themeColor="text1"/>
          <w:sz w:val="32"/>
          <w:szCs w:val="32"/>
          <w:rtl/>
          <w:lang w:bidi="ar-OM"/>
        </w:rPr>
        <w:t>.</w:t>
      </w:r>
      <w:r w:rsidR="00045996" w:rsidRPr="00240CA6">
        <w:rPr>
          <w:rFonts w:ascii="Simplified Arabic" w:hAnsi="Simplified Arabic" w:cs="Fanan" w:hint="cs"/>
          <w:color w:val="000000" w:themeColor="text1"/>
          <w:sz w:val="32"/>
          <w:szCs w:val="32"/>
          <w:rtl/>
          <w:lang w:bidi="ar-OM"/>
        </w:rPr>
        <w:t xml:space="preserve">(ذكر عملية احتساب </w:t>
      </w:r>
      <w:r w:rsidR="00C95278" w:rsidRPr="00240CA6">
        <w:rPr>
          <w:rFonts w:ascii="Simplified Arabic" w:hAnsi="Simplified Arabic" w:cs="Fanan" w:hint="cs"/>
          <w:color w:val="000000" w:themeColor="text1"/>
          <w:sz w:val="32"/>
          <w:szCs w:val="32"/>
          <w:rtl/>
          <w:lang w:bidi="ar-OM"/>
        </w:rPr>
        <w:t>استرجاع</w:t>
      </w:r>
      <w:r w:rsidR="00045996" w:rsidRPr="00240CA6">
        <w:rPr>
          <w:rFonts w:ascii="Simplified Arabic" w:hAnsi="Simplified Arabic" w:cs="Fanan" w:hint="cs"/>
          <w:color w:val="000000" w:themeColor="text1"/>
          <w:sz w:val="32"/>
          <w:szCs w:val="32"/>
          <w:rtl/>
          <w:lang w:bidi="ar-OM"/>
        </w:rPr>
        <w:t xml:space="preserve"> المبلغ (عمولة أرباح) </w:t>
      </w:r>
      <w:r w:rsidR="00C95278" w:rsidRPr="00240CA6">
        <w:rPr>
          <w:rFonts w:ascii="Simplified Arabic" w:hAnsi="Simplified Arabic" w:cs="Fanan" w:hint="cs"/>
          <w:color w:val="000000" w:themeColor="text1"/>
          <w:sz w:val="32"/>
          <w:szCs w:val="32"/>
          <w:rtl/>
          <w:lang w:bidi="ar-OM"/>
        </w:rPr>
        <w:t>إن وجدت.</w:t>
      </w:r>
    </w:p>
    <w:p w:rsidR="000F0072" w:rsidRPr="00240CA6" w:rsidRDefault="000F0072" w:rsidP="00D2411F">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ح) للتامين الجماعي على الحياة ، يحدد القسط على أساس حجم المجموعة والعمر والجنس ونوع المهنة للأفراد الذين يشكلون المجموعة . </w:t>
      </w:r>
    </w:p>
    <w:p w:rsidR="000F0072" w:rsidRPr="00240CA6" w:rsidRDefault="000F0072" w:rsidP="002F3E47">
      <w:pPr>
        <w:bidi/>
        <w:spacing w:after="0" w:line="240" w:lineRule="auto"/>
        <w:ind w:left="360"/>
        <w:jc w:val="both"/>
        <w:rPr>
          <w:rFonts w:ascii="Simplified Arabic" w:hAnsi="Simplified Arabic" w:cs="Fanan"/>
          <w:color w:val="000000" w:themeColor="text1"/>
          <w:sz w:val="32"/>
          <w:szCs w:val="32"/>
          <w:rtl/>
          <w:lang w:bidi="ar-OM"/>
        </w:rPr>
      </w:pPr>
    </w:p>
    <w:p w:rsidR="000F0072" w:rsidRPr="00240CA6" w:rsidRDefault="008D51EB" w:rsidP="00161387">
      <w:pPr>
        <w:pStyle w:val="ListParagraph"/>
        <w:numPr>
          <w:ilvl w:val="0"/>
          <w:numId w:val="7"/>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جدول معدل</w:t>
      </w:r>
      <w:r w:rsidR="000F0072" w:rsidRPr="00240CA6">
        <w:rPr>
          <w:rFonts w:ascii="Simplified Arabic" w:hAnsi="Simplified Arabic" w:cs="Fanan" w:hint="cs"/>
          <w:color w:val="000000" w:themeColor="text1"/>
          <w:sz w:val="32"/>
          <w:szCs w:val="32"/>
          <w:rtl/>
          <w:lang w:bidi="ar-OM"/>
        </w:rPr>
        <w:t xml:space="preserve"> القسط : </w:t>
      </w:r>
      <w:r w:rsidRPr="00240CA6">
        <w:rPr>
          <w:rFonts w:ascii="Simplified Arabic" w:hAnsi="Simplified Arabic" w:cs="Fanan" w:hint="cs"/>
          <w:color w:val="000000" w:themeColor="text1"/>
          <w:sz w:val="32"/>
          <w:szCs w:val="32"/>
          <w:rtl/>
          <w:lang w:bidi="ar-OM"/>
        </w:rPr>
        <w:t xml:space="preserve">لوثائق </w:t>
      </w:r>
      <w:r w:rsidR="007D5F78" w:rsidRPr="00240CA6">
        <w:rPr>
          <w:rFonts w:ascii="Simplified Arabic" w:hAnsi="Simplified Arabic" w:cs="Fanan" w:hint="cs"/>
          <w:color w:val="000000" w:themeColor="text1"/>
          <w:sz w:val="32"/>
          <w:szCs w:val="32"/>
          <w:rtl/>
          <w:lang w:bidi="ar-OM"/>
        </w:rPr>
        <w:t>ا</w:t>
      </w:r>
      <w:r w:rsidRPr="00240CA6">
        <w:rPr>
          <w:rFonts w:ascii="Simplified Arabic" w:hAnsi="Simplified Arabic" w:cs="Fanan" w:hint="cs"/>
          <w:color w:val="000000" w:themeColor="text1"/>
          <w:sz w:val="32"/>
          <w:szCs w:val="32"/>
          <w:rtl/>
          <w:lang w:bidi="ar-OM"/>
        </w:rPr>
        <w:t xml:space="preserve">لحماية والادخار التقليدي للأفراد ووثائق التامين الجماعي على الحياة  للقروض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جداول معدلات الأقساط المعمول بها</w:t>
      </w:r>
      <w:r w:rsidR="00962611" w:rsidRPr="00240CA6">
        <w:rPr>
          <w:rFonts w:ascii="Simplified Arabic" w:hAnsi="Simplified Arabic" w:cs="Fanan" w:hint="cs"/>
          <w:color w:val="000000" w:themeColor="text1"/>
          <w:sz w:val="32"/>
          <w:szCs w:val="32"/>
          <w:rtl/>
          <w:lang w:bidi="ar-OM"/>
        </w:rPr>
        <w:t xml:space="preserve"> لكل</w:t>
      </w:r>
      <w:r w:rsidRPr="00240CA6">
        <w:rPr>
          <w:rFonts w:ascii="Simplified Arabic" w:hAnsi="Simplified Arabic" w:cs="Fanan" w:hint="cs"/>
          <w:color w:val="000000" w:themeColor="text1"/>
          <w:sz w:val="32"/>
          <w:szCs w:val="32"/>
          <w:rtl/>
          <w:lang w:bidi="ar-OM"/>
        </w:rPr>
        <w:t xml:space="preserve"> </w:t>
      </w:r>
      <w:r w:rsidR="00962611" w:rsidRPr="00240CA6">
        <w:rPr>
          <w:rFonts w:ascii="Simplified Arabic" w:hAnsi="Simplified Arabic" w:cs="Fanan" w:hint="cs"/>
          <w:color w:val="000000" w:themeColor="text1"/>
          <w:sz w:val="32"/>
          <w:szCs w:val="32"/>
          <w:rtl/>
          <w:lang w:bidi="ar-OM"/>
        </w:rPr>
        <w:t>أعمال التأمين المكتتبة</w:t>
      </w:r>
      <w:r w:rsidRPr="00240CA6">
        <w:rPr>
          <w:rFonts w:ascii="Simplified Arabic" w:hAnsi="Simplified Arabic" w:cs="Fanan" w:hint="cs"/>
          <w:color w:val="000000" w:themeColor="text1"/>
          <w:sz w:val="32"/>
          <w:szCs w:val="32"/>
          <w:rtl/>
          <w:lang w:bidi="ar-OM"/>
        </w:rPr>
        <w:t xml:space="preserve">. </w:t>
      </w:r>
    </w:p>
    <w:p w:rsidR="008D51EB" w:rsidRPr="00240CA6" w:rsidRDefault="008D51EB" w:rsidP="00161387">
      <w:pPr>
        <w:pStyle w:val="ListParagraph"/>
        <w:numPr>
          <w:ilvl w:val="0"/>
          <w:numId w:val="7"/>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دفع الأقساط:  الحد الأدنى لدف</w:t>
      </w:r>
      <w:r w:rsidR="004A008B" w:rsidRPr="00240CA6">
        <w:rPr>
          <w:rFonts w:ascii="Simplified Arabic" w:hAnsi="Simplified Arabic" w:cs="Fanan" w:hint="cs"/>
          <w:color w:val="000000" w:themeColor="text1"/>
          <w:sz w:val="32"/>
          <w:szCs w:val="32"/>
          <w:rtl/>
          <w:lang w:bidi="ar-OM"/>
        </w:rPr>
        <w:t>ع</w:t>
      </w:r>
      <w:r w:rsidRPr="00240CA6">
        <w:rPr>
          <w:rFonts w:ascii="Simplified Arabic" w:hAnsi="Simplified Arabic" w:cs="Fanan" w:hint="cs"/>
          <w:color w:val="000000" w:themeColor="text1"/>
          <w:sz w:val="32"/>
          <w:szCs w:val="32"/>
          <w:rtl/>
          <w:lang w:bidi="ar-OM"/>
        </w:rPr>
        <w:t xml:space="preserve"> الأقساط المطلوبة لجعل الوثيقة سارية.</w:t>
      </w:r>
    </w:p>
    <w:p w:rsidR="008D51EB" w:rsidRPr="00240CA6" w:rsidRDefault="008D51EB" w:rsidP="002F3E47">
      <w:pPr>
        <w:pStyle w:val="ListParagraph"/>
        <w:spacing w:after="0" w:line="240" w:lineRule="auto"/>
        <w:ind w:left="360"/>
        <w:jc w:val="both"/>
        <w:rPr>
          <w:rFonts w:ascii="Simplified Arabic" w:hAnsi="Simplified Arabic" w:cs="Fanan"/>
          <w:color w:val="000000" w:themeColor="text1"/>
          <w:sz w:val="32"/>
          <w:szCs w:val="32"/>
          <w:rtl/>
          <w:lang w:bidi="ar-OM"/>
        </w:rPr>
      </w:pPr>
    </w:p>
    <w:p w:rsidR="008D51EB" w:rsidRPr="00240CA6" w:rsidRDefault="008D51EB" w:rsidP="00161387">
      <w:pPr>
        <w:pStyle w:val="ListParagraph"/>
        <w:numPr>
          <w:ilvl w:val="0"/>
          <w:numId w:val="7"/>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قسط الإكمال:  ينطبق بصفة خاصة </w:t>
      </w:r>
      <w:r w:rsidR="00F60DAA" w:rsidRPr="00240CA6">
        <w:rPr>
          <w:rFonts w:ascii="Simplified Arabic" w:hAnsi="Simplified Arabic" w:cs="Fanan" w:hint="cs"/>
          <w:color w:val="000000" w:themeColor="text1"/>
          <w:sz w:val="32"/>
          <w:szCs w:val="32"/>
          <w:rtl/>
          <w:lang w:bidi="ar-OM"/>
        </w:rPr>
        <w:t xml:space="preserve"> لوثائق الادخار المرتبط</w:t>
      </w:r>
      <w:r w:rsidR="004A008B" w:rsidRPr="00240CA6">
        <w:rPr>
          <w:rFonts w:ascii="Simplified Arabic" w:hAnsi="Simplified Arabic" w:cs="Fanan" w:hint="cs"/>
          <w:color w:val="000000" w:themeColor="text1"/>
          <w:sz w:val="32"/>
          <w:szCs w:val="32"/>
          <w:rtl/>
          <w:lang w:bidi="ar-OM"/>
        </w:rPr>
        <w:t>ة</w:t>
      </w:r>
      <w:r w:rsidR="00F60DAA" w:rsidRPr="00240CA6">
        <w:rPr>
          <w:rFonts w:ascii="Simplified Arabic" w:hAnsi="Simplified Arabic" w:cs="Fanan" w:hint="cs"/>
          <w:color w:val="000000" w:themeColor="text1"/>
          <w:sz w:val="32"/>
          <w:szCs w:val="32"/>
          <w:rtl/>
          <w:lang w:bidi="ar-OM"/>
        </w:rPr>
        <w:t xml:space="preserve"> بوحدات الاستثمار (ا</w:t>
      </w:r>
      <w:r w:rsidR="004A008B" w:rsidRPr="00240CA6">
        <w:rPr>
          <w:rFonts w:ascii="Simplified Arabic" w:hAnsi="Simplified Arabic" w:cs="Fanan" w:hint="cs"/>
          <w:color w:val="000000" w:themeColor="text1"/>
          <w:sz w:val="32"/>
          <w:szCs w:val="32"/>
          <w:rtl/>
          <w:lang w:bidi="ar-OM"/>
        </w:rPr>
        <w:t>لمرتبطة</w:t>
      </w:r>
      <w:r w:rsidR="00F60DAA" w:rsidRPr="00240CA6">
        <w:rPr>
          <w:rFonts w:ascii="Simplified Arabic" w:hAnsi="Simplified Arabic" w:cs="Fanan" w:hint="cs"/>
          <w:color w:val="000000" w:themeColor="text1"/>
          <w:sz w:val="32"/>
          <w:szCs w:val="32"/>
          <w:rtl/>
          <w:lang w:bidi="ar-OM"/>
        </w:rPr>
        <w:t xml:space="preserve"> بالوحدات او التامين الشامل على الحياة).</w:t>
      </w:r>
      <w:r w:rsidR="000D18E9" w:rsidRPr="00240CA6">
        <w:rPr>
          <w:rFonts w:ascii="Simplified Arabic" w:hAnsi="Simplified Arabic" w:cs="Fanan" w:hint="cs"/>
          <w:color w:val="000000" w:themeColor="text1"/>
          <w:sz w:val="32"/>
          <w:szCs w:val="32"/>
          <w:rtl/>
          <w:lang w:bidi="ar-OM"/>
        </w:rPr>
        <w:t xml:space="preserve"> حدد ما إذا كانت توجد اي حدود على القسط الإضافي غير القسط المطلوب.</w:t>
      </w:r>
    </w:p>
    <w:p w:rsidR="000D18E9" w:rsidRPr="00240CA6" w:rsidRDefault="000D18E9" w:rsidP="002F3E47">
      <w:pPr>
        <w:pStyle w:val="ListParagraph"/>
        <w:spacing w:after="0" w:line="240" w:lineRule="auto"/>
        <w:jc w:val="both"/>
        <w:rPr>
          <w:rFonts w:ascii="Simplified Arabic" w:hAnsi="Simplified Arabic" w:cs="Fanan"/>
          <w:color w:val="000000" w:themeColor="text1"/>
          <w:sz w:val="32"/>
          <w:szCs w:val="32"/>
          <w:rtl/>
          <w:lang w:bidi="ar-OM"/>
        </w:rPr>
      </w:pPr>
    </w:p>
    <w:p w:rsidR="000D18E9" w:rsidRPr="00240CA6" w:rsidRDefault="000D18E9" w:rsidP="00161387">
      <w:pPr>
        <w:pStyle w:val="ListParagraph"/>
        <w:numPr>
          <w:ilvl w:val="0"/>
          <w:numId w:val="7"/>
        </w:numPr>
        <w:tabs>
          <w:tab w:val="right" w:pos="540"/>
          <w:tab w:val="right" w:pos="99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مزايا الوفاة أو ال</w:t>
      </w:r>
      <w:r w:rsidR="002C6996" w:rsidRPr="00240CA6">
        <w:rPr>
          <w:rFonts w:ascii="Simplified Arabic" w:hAnsi="Simplified Arabic" w:cs="Fanan" w:hint="cs"/>
          <w:color w:val="000000" w:themeColor="text1"/>
          <w:sz w:val="32"/>
          <w:szCs w:val="32"/>
          <w:rtl/>
          <w:lang w:bidi="ar-OM"/>
        </w:rPr>
        <w:t>دفعات</w:t>
      </w:r>
      <w:r w:rsidRPr="00240CA6">
        <w:rPr>
          <w:rFonts w:ascii="Simplified Arabic" w:hAnsi="Simplified Arabic" w:cs="Fanan" w:hint="cs"/>
          <w:color w:val="000000" w:themeColor="text1"/>
          <w:sz w:val="32"/>
          <w:szCs w:val="32"/>
          <w:rtl/>
          <w:lang w:bidi="ar-OM"/>
        </w:rPr>
        <w:t xml:space="preserve"> المستحقة:: متى تكون مستحقة وأساس حساب المبلغ الواجب السداد. ويختلف ذلك عادة اعتمادا على نوع المنتج. يجوز تطبيق ما يلي:</w:t>
      </w:r>
    </w:p>
    <w:p w:rsidR="000D18E9" w:rsidRPr="00240CA6" w:rsidRDefault="000D18E9" w:rsidP="00161387">
      <w:pPr>
        <w:pStyle w:val="ListParagraph"/>
        <w:numPr>
          <w:ilvl w:val="0"/>
          <w:numId w:val="8"/>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لمنتجات الادخار التقليدية- المبلغ المؤمن زائدا الحافز. وفي هذه الحالة يجب تحديد طر</w:t>
      </w:r>
      <w:r w:rsidR="004A008B" w:rsidRPr="00240CA6">
        <w:rPr>
          <w:rFonts w:ascii="Simplified Arabic" w:hAnsi="Simplified Arabic" w:cs="Fanan" w:hint="cs"/>
          <w:color w:val="000000" w:themeColor="text1"/>
          <w:sz w:val="32"/>
          <w:szCs w:val="32"/>
          <w:rtl/>
          <w:lang w:bidi="ar-OM"/>
        </w:rPr>
        <w:t>يقة تحديد الحوافز. للوثائق المرت</w:t>
      </w:r>
      <w:r w:rsidRPr="00240CA6">
        <w:rPr>
          <w:rFonts w:ascii="Simplified Arabic" w:hAnsi="Simplified Arabic" w:cs="Fanan" w:hint="cs"/>
          <w:color w:val="000000" w:themeColor="text1"/>
          <w:sz w:val="32"/>
          <w:szCs w:val="32"/>
          <w:rtl/>
          <w:lang w:bidi="ar-OM"/>
        </w:rPr>
        <w:t xml:space="preserve">بطة بوحدات الاستثمار </w:t>
      </w:r>
      <w:r w:rsidR="002C6996" w:rsidRPr="00240CA6">
        <w:rPr>
          <w:rFonts w:ascii="Simplified Arabic" w:hAnsi="Simplified Arabic" w:cs="Fanan" w:hint="cs"/>
          <w:color w:val="000000" w:themeColor="text1"/>
          <w:sz w:val="32"/>
          <w:szCs w:val="32"/>
          <w:rtl/>
          <w:lang w:bidi="ar-OM"/>
        </w:rPr>
        <w:t xml:space="preserve">على </w:t>
      </w:r>
      <w:r w:rsidRPr="00240CA6">
        <w:rPr>
          <w:rFonts w:ascii="Simplified Arabic" w:hAnsi="Simplified Arabic" w:cs="Fanan" w:hint="cs"/>
          <w:color w:val="000000" w:themeColor="text1"/>
          <w:sz w:val="32"/>
          <w:szCs w:val="32"/>
          <w:rtl/>
          <w:lang w:bidi="ar-OM"/>
        </w:rPr>
        <w:t>اساس تحديد المكون المرتبط بالاستثمار وأن تذكر بوضوح أي حد أدنى من المزايا.</w:t>
      </w:r>
      <w:r w:rsidR="002C6996" w:rsidRPr="00240CA6">
        <w:rPr>
          <w:rFonts w:ascii="Simplified Arabic" w:hAnsi="Simplified Arabic" w:cs="Fanan" w:hint="cs"/>
          <w:color w:val="000000" w:themeColor="text1"/>
          <w:sz w:val="32"/>
          <w:szCs w:val="32"/>
          <w:rtl/>
          <w:lang w:bidi="ar-OM"/>
        </w:rPr>
        <w:t xml:space="preserve"> اسس الوثائق المرتبطة بوحدات الاستثمار وتحديد المكون </w:t>
      </w:r>
      <w:r w:rsidR="00DA171A" w:rsidRPr="00240CA6">
        <w:rPr>
          <w:rFonts w:ascii="Simplified Arabic" w:hAnsi="Simplified Arabic" w:cs="Fanan" w:hint="cs"/>
          <w:color w:val="000000" w:themeColor="text1"/>
          <w:sz w:val="32"/>
          <w:szCs w:val="32"/>
          <w:rtl/>
          <w:lang w:bidi="ar-OM"/>
        </w:rPr>
        <w:t>المرتبط</w:t>
      </w:r>
      <w:r w:rsidR="002C6996" w:rsidRPr="00240CA6">
        <w:rPr>
          <w:rFonts w:ascii="Simplified Arabic" w:hAnsi="Simplified Arabic" w:cs="Fanan" w:hint="cs"/>
          <w:color w:val="000000" w:themeColor="text1"/>
          <w:sz w:val="32"/>
          <w:szCs w:val="32"/>
          <w:rtl/>
          <w:lang w:bidi="ar-OM"/>
        </w:rPr>
        <w:t xml:space="preserve"> بالاستثمار وأن تذكر بوضوح أي حد أدنى من المزايا.</w:t>
      </w:r>
    </w:p>
    <w:p w:rsidR="000D18E9" w:rsidRPr="00240CA6" w:rsidRDefault="00182762" w:rsidP="00161387">
      <w:pPr>
        <w:pStyle w:val="ListParagraph"/>
        <w:numPr>
          <w:ilvl w:val="0"/>
          <w:numId w:val="8"/>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يجوز اختيار وثائق الحماية الفردية والتأمين الجماعي للقروض من قبل حامل الوثيقة في البداية.  ولن يتم أي دفع عند الاستحقاق (وأن تحدد أي وثيقة العائد على الأقساط على أنها "وثائق ادخار)).</w:t>
      </w:r>
    </w:p>
    <w:p w:rsidR="000D18E9" w:rsidRPr="00240CA6" w:rsidRDefault="000D18E9"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منتجات رواتب التقاعد- اعتمادا على نو</w:t>
      </w:r>
      <w:r w:rsidR="001F198C" w:rsidRPr="00240CA6">
        <w:rPr>
          <w:rFonts w:ascii="Simplified Arabic" w:hAnsi="Simplified Arabic" w:cs="Fanan" w:hint="cs"/>
          <w:color w:val="000000" w:themeColor="text1"/>
          <w:sz w:val="32"/>
          <w:szCs w:val="32"/>
          <w:rtl/>
          <w:lang w:bidi="ar-OM"/>
        </w:rPr>
        <w:t>ع التقاعد (مؤجلة أو فور</w:t>
      </w:r>
      <w:r w:rsidR="00182762" w:rsidRPr="00240CA6">
        <w:rPr>
          <w:rFonts w:ascii="Simplified Arabic" w:hAnsi="Simplified Arabic" w:cs="Fanan" w:hint="cs"/>
          <w:color w:val="000000" w:themeColor="text1"/>
          <w:sz w:val="32"/>
          <w:szCs w:val="32"/>
          <w:rtl/>
          <w:lang w:bidi="ar-OM"/>
        </w:rPr>
        <w:t>ية ، محتملة او مؤكدة). ويتم الدفع</w:t>
      </w:r>
      <w:r w:rsidR="00DA171A" w:rsidRPr="00240CA6">
        <w:rPr>
          <w:rFonts w:ascii="Simplified Arabic" w:hAnsi="Simplified Arabic" w:cs="Fanan"/>
          <w:color w:val="000000" w:themeColor="text1"/>
          <w:sz w:val="32"/>
          <w:szCs w:val="32"/>
          <w:lang w:bidi="ar-OM"/>
        </w:rPr>
        <w:t xml:space="preserve"> </w:t>
      </w:r>
      <w:r w:rsidR="001F198C" w:rsidRPr="00240CA6">
        <w:rPr>
          <w:rFonts w:ascii="Simplified Arabic" w:hAnsi="Simplified Arabic" w:cs="Fanan" w:hint="cs"/>
          <w:color w:val="000000" w:themeColor="text1"/>
          <w:sz w:val="32"/>
          <w:szCs w:val="32"/>
          <w:rtl/>
          <w:lang w:bidi="ar-OM"/>
        </w:rPr>
        <w:t>في شكل رواتب تقاعد</w:t>
      </w:r>
      <w:r w:rsidR="002C4F33" w:rsidRPr="00240CA6">
        <w:rPr>
          <w:rFonts w:ascii="Simplified Arabic" w:hAnsi="Simplified Arabic" w:cs="Fanan" w:hint="cs"/>
          <w:color w:val="000000" w:themeColor="text1"/>
          <w:sz w:val="32"/>
          <w:szCs w:val="32"/>
          <w:rtl/>
          <w:lang w:bidi="ar-OM"/>
        </w:rPr>
        <w:t>ية</w:t>
      </w:r>
      <w:r w:rsidR="001F198C" w:rsidRPr="00240CA6">
        <w:rPr>
          <w:rFonts w:ascii="Simplified Arabic" w:hAnsi="Simplified Arabic" w:cs="Fanan" w:hint="cs"/>
          <w:color w:val="000000" w:themeColor="text1"/>
          <w:sz w:val="32"/>
          <w:szCs w:val="32"/>
          <w:rtl/>
          <w:lang w:bidi="ar-OM"/>
        </w:rPr>
        <w:t xml:space="preserve"> ويجوز أن تكون دفعة واحدة. </w:t>
      </w:r>
    </w:p>
    <w:p w:rsidR="001F198C" w:rsidRPr="00240CA6" w:rsidRDefault="001F198C"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w:t>
      </w:r>
      <w:r w:rsidR="00182762" w:rsidRPr="00240CA6">
        <w:rPr>
          <w:rFonts w:ascii="Simplified Arabic" w:hAnsi="Simplified Arabic" w:cs="Fanan" w:hint="cs"/>
          <w:color w:val="000000" w:themeColor="text1"/>
          <w:sz w:val="32"/>
          <w:szCs w:val="32"/>
          <w:rtl/>
          <w:lang w:bidi="ar-OM"/>
        </w:rPr>
        <w:t xml:space="preserve">ذكر آلية تحديد المبلغ المؤمن لمنتجات </w:t>
      </w:r>
      <w:r w:rsidR="004D66D7" w:rsidRPr="00240CA6">
        <w:rPr>
          <w:rFonts w:ascii="Simplified Arabic" w:hAnsi="Simplified Arabic" w:cs="Fanan" w:hint="cs"/>
          <w:color w:val="000000" w:themeColor="text1"/>
          <w:sz w:val="32"/>
          <w:szCs w:val="32"/>
          <w:rtl/>
          <w:lang w:bidi="ar-OM"/>
        </w:rPr>
        <w:t xml:space="preserve">الحياة الجماعي أو </w:t>
      </w:r>
      <w:r w:rsidR="00182762" w:rsidRPr="00240CA6">
        <w:rPr>
          <w:rFonts w:ascii="Simplified Arabic" w:hAnsi="Simplified Arabic" w:cs="Fanan" w:hint="cs"/>
          <w:color w:val="000000" w:themeColor="text1"/>
          <w:sz w:val="32"/>
          <w:szCs w:val="32"/>
          <w:rtl/>
          <w:lang w:bidi="ar-OM"/>
        </w:rPr>
        <w:t>التامين الجماعي للقروض</w:t>
      </w:r>
    </w:p>
    <w:p w:rsidR="001F198C" w:rsidRPr="00240CA6" w:rsidRDefault="001F198C" w:rsidP="002F3E47">
      <w:pPr>
        <w:bidi/>
        <w:spacing w:after="0" w:line="240" w:lineRule="auto"/>
        <w:ind w:left="360"/>
        <w:jc w:val="both"/>
        <w:rPr>
          <w:rFonts w:ascii="Simplified Arabic" w:hAnsi="Simplified Arabic" w:cs="Fanan"/>
          <w:color w:val="000000" w:themeColor="text1"/>
          <w:sz w:val="32"/>
          <w:szCs w:val="32"/>
          <w:rtl/>
          <w:lang w:bidi="ar-OM"/>
        </w:rPr>
      </w:pPr>
    </w:p>
    <w:p w:rsidR="001F198C" w:rsidRPr="00240CA6" w:rsidRDefault="008E3809" w:rsidP="00161387">
      <w:pPr>
        <w:pStyle w:val="ListParagraph"/>
        <w:numPr>
          <w:ilvl w:val="0"/>
          <w:numId w:val="7"/>
        </w:numPr>
        <w:tabs>
          <w:tab w:val="right" w:pos="450"/>
          <w:tab w:val="right" w:pos="900"/>
        </w:tabs>
        <w:bidi/>
        <w:spacing w:after="0" w:line="240" w:lineRule="auto"/>
        <w:ind w:left="360"/>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 </w:t>
      </w:r>
      <w:r w:rsidR="00ED3494" w:rsidRPr="00240CA6">
        <w:rPr>
          <w:rFonts w:ascii="Simplified Arabic" w:hAnsi="Simplified Arabic" w:cs="Fanan" w:hint="cs"/>
          <w:color w:val="000000" w:themeColor="text1"/>
          <w:sz w:val="32"/>
          <w:szCs w:val="32"/>
          <w:rtl/>
          <w:lang w:bidi="ar-OM"/>
        </w:rPr>
        <w:t>المقايسة: المقايسة على القسط أو مبلغ التامين والذي يمكن اختياره من قبل حامل الوثيقة إذا كانت الوثيقة تسمح بذلك.</w:t>
      </w:r>
    </w:p>
    <w:p w:rsidR="00ED3494" w:rsidRPr="00240CA6" w:rsidRDefault="00E84990" w:rsidP="00161387">
      <w:pPr>
        <w:pStyle w:val="ListParagraph"/>
        <w:numPr>
          <w:ilvl w:val="0"/>
          <w:numId w:val="7"/>
        </w:numPr>
        <w:tabs>
          <w:tab w:val="right" w:pos="630"/>
          <w:tab w:val="right" w:pos="99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أي إضافات</w:t>
      </w:r>
      <w:r w:rsidR="004D0E99" w:rsidRPr="00240CA6">
        <w:rPr>
          <w:rFonts w:ascii="Simplified Arabic" w:hAnsi="Simplified Arabic" w:cs="Fanan" w:hint="cs"/>
          <w:color w:val="000000" w:themeColor="text1"/>
          <w:sz w:val="32"/>
          <w:szCs w:val="32"/>
          <w:rtl/>
          <w:lang w:bidi="ar-OM"/>
        </w:rPr>
        <w:t xml:space="preserve"> مصاحبة للوثيقة:: </w:t>
      </w:r>
      <w:r w:rsidR="00942387" w:rsidRPr="00240CA6">
        <w:rPr>
          <w:rFonts w:ascii="Simplified Arabic" w:hAnsi="Simplified Arabic" w:cs="Fanan" w:hint="cs"/>
          <w:color w:val="000000" w:themeColor="text1"/>
          <w:sz w:val="32"/>
          <w:szCs w:val="32"/>
          <w:rtl/>
          <w:lang w:bidi="ar-OM"/>
        </w:rPr>
        <w:t>الحالات الطارئة المغطاة ( الوفاة العرضية، الإعاقة الكلية الدائمة الطبيعية، الإعاقة الكلية الدائمة العرضية، الإعاقة الجزئية العرضية، المرض الخطير، اخرى (تحدد). أذكر كيفية تحميل الأتعاب (مثلا من خلال قسط إضافي منفصل أو في حالة التامين المرتبط بالاستثمار بالخصم من قيمة الوثيقة).</w:t>
      </w:r>
    </w:p>
    <w:p w:rsidR="00942387" w:rsidRPr="00240CA6" w:rsidRDefault="00942387" w:rsidP="002F3E47">
      <w:pPr>
        <w:bidi/>
        <w:spacing w:after="0" w:line="240" w:lineRule="auto"/>
        <w:ind w:left="360"/>
        <w:jc w:val="both"/>
        <w:rPr>
          <w:rFonts w:ascii="Simplified Arabic" w:hAnsi="Simplified Arabic" w:cs="Fanan"/>
          <w:color w:val="000000" w:themeColor="text1"/>
          <w:sz w:val="32"/>
          <w:szCs w:val="32"/>
          <w:rtl/>
          <w:lang w:bidi="ar-OM"/>
        </w:rPr>
      </w:pPr>
    </w:p>
    <w:p w:rsidR="00942387" w:rsidRPr="00240CA6" w:rsidRDefault="004067D9" w:rsidP="00161387">
      <w:pPr>
        <w:pStyle w:val="ListParagraph"/>
        <w:numPr>
          <w:ilvl w:val="0"/>
          <w:numId w:val="7"/>
        </w:numPr>
        <w:tabs>
          <w:tab w:val="right" w:pos="630"/>
          <w:tab w:val="right" w:pos="90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الاستثناءات : </w:t>
      </w:r>
      <w:r w:rsidR="00182762" w:rsidRPr="00240CA6">
        <w:rPr>
          <w:rFonts w:ascii="Simplified Arabic" w:hAnsi="Simplified Arabic" w:cs="Fanan" w:hint="cs"/>
          <w:color w:val="000000" w:themeColor="text1"/>
          <w:sz w:val="32"/>
          <w:szCs w:val="32"/>
          <w:rtl/>
          <w:lang w:bidi="ar-OM"/>
        </w:rPr>
        <w:t>أن يتم ذكر</w:t>
      </w:r>
      <w:r w:rsidRPr="00240CA6">
        <w:rPr>
          <w:rFonts w:ascii="Simplified Arabic" w:hAnsi="Simplified Arabic" w:cs="Fanan" w:hint="cs"/>
          <w:color w:val="000000" w:themeColor="text1"/>
          <w:sz w:val="32"/>
          <w:szCs w:val="32"/>
          <w:rtl/>
          <w:lang w:bidi="ar-OM"/>
        </w:rPr>
        <w:t xml:space="preserve"> الحالات الطارئة المستثناة ( مخاطر الحرب أو الارهاب ، الايدز)،  وذكر ما إذا كانت مغطاة من خلال سداد قسط إضافي أو تخضع لتامين منفصل</w:t>
      </w:r>
      <w:r w:rsidR="00182762" w:rsidRPr="00240CA6">
        <w:rPr>
          <w:rFonts w:ascii="Simplified Arabic" w:hAnsi="Simplified Arabic" w:cs="Fanan" w:hint="cs"/>
          <w:color w:val="000000" w:themeColor="text1"/>
          <w:sz w:val="32"/>
          <w:szCs w:val="32"/>
          <w:rtl/>
          <w:lang w:bidi="ar-OM"/>
        </w:rPr>
        <w:t xml:space="preserve"> أو</w:t>
      </w:r>
      <w:r w:rsidRPr="00240CA6">
        <w:rPr>
          <w:rFonts w:ascii="Simplified Arabic" w:hAnsi="Simplified Arabic" w:cs="Fanan" w:hint="cs"/>
          <w:color w:val="000000" w:themeColor="text1"/>
          <w:sz w:val="32"/>
          <w:szCs w:val="32"/>
          <w:rtl/>
          <w:lang w:bidi="ar-OM"/>
        </w:rPr>
        <w:t xml:space="preserve"> أي عامل آخر </w:t>
      </w:r>
      <w:r w:rsidR="00182762" w:rsidRPr="00240CA6">
        <w:rPr>
          <w:rFonts w:ascii="Simplified Arabic" w:hAnsi="Simplified Arabic" w:cs="Fanan" w:hint="cs"/>
          <w:color w:val="000000" w:themeColor="text1"/>
          <w:sz w:val="32"/>
          <w:szCs w:val="32"/>
          <w:rtl/>
          <w:lang w:bidi="ar-OM"/>
        </w:rPr>
        <w:t>قد</w:t>
      </w:r>
      <w:r w:rsidRPr="00240CA6">
        <w:rPr>
          <w:rFonts w:ascii="Simplified Arabic" w:hAnsi="Simplified Arabic" w:cs="Fanan" w:hint="cs"/>
          <w:color w:val="000000" w:themeColor="text1"/>
          <w:sz w:val="32"/>
          <w:szCs w:val="32"/>
          <w:rtl/>
          <w:lang w:bidi="ar-OM"/>
        </w:rPr>
        <w:t xml:space="preserve"> يؤثر على وضع أي مطالبة( يؤثر على </w:t>
      </w:r>
      <w:r w:rsidR="00182762" w:rsidRPr="00240CA6">
        <w:rPr>
          <w:rFonts w:ascii="Simplified Arabic" w:hAnsi="Simplified Arabic" w:cs="Fanan" w:hint="cs"/>
          <w:color w:val="000000" w:themeColor="text1"/>
          <w:sz w:val="32"/>
          <w:szCs w:val="32"/>
          <w:rtl/>
          <w:lang w:bidi="ar-OM"/>
        </w:rPr>
        <w:t>وجوب السداد من عدمه</w:t>
      </w:r>
      <w:r w:rsidRPr="00240CA6">
        <w:rPr>
          <w:rFonts w:ascii="Simplified Arabic" w:hAnsi="Simplified Arabic" w:cs="Fanan" w:hint="cs"/>
          <w:color w:val="000000" w:themeColor="text1"/>
          <w:sz w:val="32"/>
          <w:szCs w:val="32"/>
          <w:rtl/>
          <w:lang w:bidi="ar-OM"/>
        </w:rPr>
        <w:t xml:space="preserve"> أو تخفيض المبلغ </w:t>
      </w:r>
      <w:r w:rsidR="00182762" w:rsidRPr="00240CA6">
        <w:rPr>
          <w:rFonts w:ascii="Simplified Arabic" w:hAnsi="Simplified Arabic" w:cs="Fanan" w:hint="cs"/>
          <w:color w:val="000000" w:themeColor="text1"/>
          <w:sz w:val="32"/>
          <w:szCs w:val="32"/>
          <w:rtl/>
          <w:lang w:bidi="ar-OM"/>
        </w:rPr>
        <w:t xml:space="preserve">الواجب </w:t>
      </w:r>
      <w:r w:rsidRPr="00240CA6">
        <w:rPr>
          <w:rFonts w:ascii="Simplified Arabic" w:hAnsi="Simplified Arabic" w:cs="Fanan" w:hint="cs"/>
          <w:color w:val="000000" w:themeColor="text1"/>
          <w:sz w:val="32"/>
          <w:szCs w:val="32"/>
          <w:rtl/>
          <w:lang w:bidi="ar-OM"/>
        </w:rPr>
        <w:t>سداد</w:t>
      </w:r>
      <w:r w:rsidR="00182762" w:rsidRPr="00240CA6">
        <w:rPr>
          <w:rFonts w:ascii="Simplified Arabic" w:hAnsi="Simplified Arabic" w:cs="Fanan" w:hint="cs"/>
          <w:color w:val="000000" w:themeColor="text1"/>
          <w:sz w:val="32"/>
          <w:szCs w:val="32"/>
          <w:rtl/>
          <w:lang w:bidi="ar-OM"/>
        </w:rPr>
        <w:t>ه</w:t>
      </w:r>
      <w:r w:rsidRPr="00240CA6">
        <w:rPr>
          <w:rFonts w:ascii="Simplified Arabic" w:hAnsi="Simplified Arabic" w:cs="Fanan" w:hint="cs"/>
          <w:color w:val="000000" w:themeColor="text1"/>
          <w:sz w:val="32"/>
          <w:szCs w:val="32"/>
          <w:rtl/>
          <w:lang w:bidi="ar-OM"/>
        </w:rPr>
        <w:t xml:space="preserve">) يجب أن يحدد بوضوح. </w:t>
      </w:r>
    </w:p>
    <w:p w:rsidR="004067D9" w:rsidRPr="00240CA6" w:rsidRDefault="004067D9" w:rsidP="002F3E47">
      <w:pPr>
        <w:pStyle w:val="ListParagraph"/>
        <w:spacing w:after="0" w:line="240" w:lineRule="auto"/>
        <w:ind w:left="360"/>
        <w:jc w:val="both"/>
        <w:rPr>
          <w:rFonts w:ascii="Simplified Arabic" w:hAnsi="Simplified Arabic" w:cs="Fanan"/>
          <w:color w:val="000000" w:themeColor="text1"/>
          <w:sz w:val="32"/>
          <w:szCs w:val="32"/>
          <w:rtl/>
          <w:lang w:bidi="ar-OM"/>
        </w:rPr>
      </w:pPr>
    </w:p>
    <w:p w:rsidR="004067D9" w:rsidRPr="00240CA6" w:rsidRDefault="00641531" w:rsidP="00161387">
      <w:pPr>
        <w:pStyle w:val="ListParagraph"/>
        <w:numPr>
          <w:ilvl w:val="0"/>
          <w:numId w:val="7"/>
        </w:numPr>
        <w:tabs>
          <w:tab w:val="right" w:pos="540"/>
          <w:tab w:val="right" w:pos="630"/>
          <w:tab w:val="right" w:pos="90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فترة الانتظار:  عند إصدار الوثيقة يجب على شركة التامين ذكر</w:t>
      </w:r>
      <w:r w:rsidR="00182762" w:rsidRPr="00240CA6">
        <w:rPr>
          <w:rFonts w:ascii="Simplified Arabic" w:hAnsi="Simplified Arabic" w:cs="Fanan" w:hint="cs"/>
          <w:color w:val="000000" w:themeColor="text1"/>
          <w:sz w:val="32"/>
          <w:szCs w:val="32"/>
          <w:rtl/>
          <w:lang w:bidi="ar-OM"/>
        </w:rPr>
        <w:t xml:space="preserve"> بوضوح </w:t>
      </w:r>
      <w:r w:rsidRPr="00240CA6">
        <w:rPr>
          <w:rFonts w:ascii="Simplified Arabic" w:hAnsi="Simplified Arabic" w:cs="Fanan" w:hint="cs"/>
          <w:color w:val="000000" w:themeColor="text1"/>
          <w:sz w:val="32"/>
          <w:szCs w:val="32"/>
          <w:rtl/>
          <w:lang w:bidi="ar-OM"/>
        </w:rPr>
        <w:t xml:space="preserve">مدة  الانتظار في </w:t>
      </w:r>
      <w:r w:rsidRPr="00240CA6">
        <w:rPr>
          <w:rFonts w:ascii="Simplified Arabic" w:hAnsi="Simplified Arabic" w:cs="Fanan" w:hint="cs"/>
          <w:color w:val="000000" w:themeColor="text1"/>
          <w:sz w:val="32"/>
          <w:szCs w:val="32"/>
          <w:rtl/>
          <w:lang w:bidi="ar-OM"/>
        </w:rPr>
        <w:lastRenderedPageBreak/>
        <w:t>حالة انطباق أي فترة انتظار أو أي شروط اخرى (ثلاثة أشهر من تاريخ البداية لغطاء الأمراض الخطيرة) قبل أن تكون شركة التامين معرضة للمخاطر يجب ذكر ذلك بوضوح.</w:t>
      </w:r>
    </w:p>
    <w:p w:rsidR="00641531" w:rsidRPr="00240CA6" w:rsidRDefault="00641531" w:rsidP="002F3E47">
      <w:pPr>
        <w:pStyle w:val="ListParagraph"/>
        <w:spacing w:after="0" w:line="240" w:lineRule="auto"/>
        <w:jc w:val="both"/>
        <w:rPr>
          <w:rFonts w:ascii="Simplified Arabic" w:hAnsi="Simplified Arabic" w:cs="Fanan"/>
          <w:color w:val="000000" w:themeColor="text1"/>
          <w:sz w:val="32"/>
          <w:szCs w:val="32"/>
          <w:rtl/>
          <w:lang w:bidi="ar-OM"/>
        </w:rPr>
      </w:pPr>
    </w:p>
    <w:p w:rsidR="00641531" w:rsidRPr="00240CA6" w:rsidRDefault="00641531"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الاستثمار</w:t>
      </w:r>
      <w:r w:rsidR="00CE7FD4" w:rsidRPr="00240CA6">
        <w:rPr>
          <w:rFonts w:ascii="Simplified Arabic" w:hAnsi="Simplified Arabic" w:cs="Fanan" w:hint="cs"/>
          <w:color w:val="000000" w:themeColor="text1"/>
          <w:sz w:val="32"/>
          <w:szCs w:val="32"/>
          <w:rtl/>
          <w:lang w:bidi="ar-OM"/>
        </w:rPr>
        <w:t>: الضمان</w:t>
      </w:r>
      <w:r w:rsidR="001D170B" w:rsidRPr="00240CA6">
        <w:rPr>
          <w:rFonts w:ascii="Simplified Arabic" w:hAnsi="Simplified Arabic" w:cs="Fanan" w:hint="cs"/>
          <w:color w:val="000000" w:themeColor="text1"/>
          <w:sz w:val="32"/>
          <w:szCs w:val="32"/>
          <w:rtl/>
          <w:lang w:bidi="ar-OM"/>
        </w:rPr>
        <w:t xml:space="preserve"> والحافز أو مخصصات الاستثمار إن وجدت، وتحديد ما يأتي على الأقل:</w:t>
      </w:r>
    </w:p>
    <w:p w:rsidR="001D170B" w:rsidRPr="00240CA6" w:rsidRDefault="001D170B" w:rsidP="00161387">
      <w:pPr>
        <w:pStyle w:val="ListParagraph"/>
        <w:numPr>
          <w:ilvl w:val="0"/>
          <w:numId w:val="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لوثائق الادخار-</w:t>
      </w:r>
      <w:r w:rsidR="0039046B" w:rsidRPr="00240CA6">
        <w:rPr>
          <w:rFonts w:ascii="Simplified Arabic" w:hAnsi="Simplified Arabic" w:cs="Fanan" w:hint="cs"/>
          <w:color w:val="000000" w:themeColor="text1"/>
          <w:sz w:val="32"/>
          <w:szCs w:val="32"/>
          <w:rtl/>
          <w:lang w:bidi="ar-OM"/>
        </w:rPr>
        <w:t>الوثائق التقليدية مع الأرباح (المشاركة) معدلات الحافز الحالية (الرجعية أو الآجلة بصورة منفصلة) ومعدلات الحافز المضمون والطريقة المستخدمة في توزيع الفائض بين المساهمين وحملة الوثائق لأغراض تحديد الحافز.</w:t>
      </w:r>
    </w:p>
    <w:p w:rsidR="0039046B" w:rsidRPr="00240CA6" w:rsidRDefault="0039046B" w:rsidP="00161387">
      <w:pPr>
        <w:pStyle w:val="ListParagraph"/>
        <w:numPr>
          <w:ilvl w:val="0"/>
          <w:numId w:val="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للوثائق المرتبطة بوحدات الاستثمار- النسبة المستثمرة ووعاء الاستثمار (صندوق وحدات داخلي، صندوق استثمار خارجي، آلية حساب داخلي الخ) وتفاصيل كل الرسوم التي تؤثر على قيمة الوثيقة، تفاصيل اي ضمان يقدم فيما يتعلق بعائد الاستثمار أو القيمة عند الاستحقاق.</w:t>
      </w:r>
    </w:p>
    <w:p w:rsidR="0039046B" w:rsidRPr="00240CA6" w:rsidRDefault="0039046B"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لوثائق الحماية ووثائق التامين الجماعي- لا يتعين وجود صندوق استثمار لحملة الوثائق. </w:t>
      </w:r>
    </w:p>
    <w:p w:rsidR="0039046B" w:rsidRPr="00240CA6" w:rsidRDefault="0039046B" w:rsidP="002F3E47">
      <w:pPr>
        <w:bidi/>
        <w:spacing w:after="0" w:line="240" w:lineRule="auto"/>
        <w:ind w:left="360"/>
        <w:jc w:val="both"/>
        <w:rPr>
          <w:rFonts w:ascii="Simplified Arabic" w:hAnsi="Simplified Arabic" w:cs="Fanan"/>
          <w:color w:val="000000" w:themeColor="text1"/>
          <w:sz w:val="32"/>
          <w:szCs w:val="32"/>
          <w:rtl/>
          <w:lang w:bidi="ar-OM"/>
        </w:rPr>
      </w:pPr>
    </w:p>
    <w:p w:rsidR="0039046B" w:rsidRPr="00240CA6" w:rsidRDefault="0039046B"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خيار</w:t>
      </w:r>
      <w:r w:rsidR="004539E9" w:rsidRPr="00240CA6">
        <w:rPr>
          <w:rFonts w:ascii="Simplified Arabic" w:hAnsi="Simplified Arabic" w:cs="Fanan" w:hint="cs"/>
          <w:color w:val="000000" w:themeColor="text1"/>
          <w:sz w:val="32"/>
          <w:szCs w:val="32"/>
          <w:rtl/>
          <w:lang w:bidi="ar-OM"/>
        </w:rPr>
        <w:t>ات</w:t>
      </w:r>
      <w:r w:rsidRPr="00240CA6">
        <w:rPr>
          <w:rFonts w:ascii="Simplified Arabic" w:hAnsi="Simplified Arabic" w:cs="Fanan" w:hint="cs"/>
          <w:color w:val="000000" w:themeColor="text1"/>
          <w:sz w:val="32"/>
          <w:szCs w:val="32"/>
          <w:rtl/>
          <w:lang w:bidi="ar-OM"/>
        </w:rPr>
        <w:t xml:space="preserve"> عدم سقوط الحق:  يجوز انطباق ما يلي اعتمادا على نوع الوثيقة (لا ينطبق على منتجات التامين الجماعي لفترة قصيرة وكذلك منتجات الحماية الخالصة).</w:t>
      </w:r>
    </w:p>
    <w:p w:rsidR="0039046B" w:rsidRPr="00240CA6" w:rsidRDefault="00775B8D" w:rsidP="00161387">
      <w:pPr>
        <w:pStyle w:val="ListParagraph"/>
        <w:numPr>
          <w:ilvl w:val="0"/>
          <w:numId w:val="10"/>
        </w:numPr>
        <w:bidi/>
        <w:spacing w:after="0" w:line="240" w:lineRule="auto"/>
        <w:ind w:left="360"/>
        <w:jc w:val="both"/>
        <w:rPr>
          <w:rFonts w:ascii="Simplified Arabic" w:hAnsi="Simplified Arabic" w:cs="Fanan"/>
          <w:color w:val="000000" w:themeColor="text1"/>
          <w:sz w:val="32"/>
          <w:szCs w:val="32"/>
          <w:lang w:bidi="ar-OM"/>
        </w:rPr>
      </w:pPr>
      <w:proofErr w:type="spellStart"/>
      <w:r w:rsidRPr="00240CA6">
        <w:rPr>
          <w:rFonts w:ascii="Simplified Arabic" w:hAnsi="Simplified Arabic" w:cs="Fanan" w:hint="cs"/>
          <w:color w:val="000000" w:themeColor="text1"/>
          <w:sz w:val="32"/>
          <w:szCs w:val="32"/>
          <w:rtl/>
          <w:lang w:bidi="ar-OM"/>
        </w:rPr>
        <w:t>دفعيات</w:t>
      </w:r>
      <w:proofErr w:type="spellEnd"/>
      <w:r w:rsidRPr="00240CA6">
        <w:rPr>
          <w:rFonts w:ascii="Simplified Arabic" w:hAnsi="Simplified Arabic" w:cs="Fanan" w:hint="cs"/>
          <w:color w:val="000000" w:themeColor="text1"/>
          <w:sz w:val="32"/>
          <w:szCs w:val="32"/>
          <w:rtl/>
          <w:lang w:bidi="ar-OM"/>
        </w:rPr>
        <w:t xml:space="preserve"> التخلي- المبالغ الواجبة السداد في حالة التخلي المبكر (جزئي أو كامل) وكيفية حساب المبالغ. وإذا كان</w:t>
      </w:r>
      <w:r w:rsidR="001F4ECB" w:rsidRPr="00240CA6">
        <w:rPr>
          <w:rFonts w:ascii="Simplified Arabic" w:hAnsi="Simplified Arabic" w:cs="Fanan" w:hint="cs"/>
          <w:color w:val="000000" w:themeColor="text1"/>
          <w:sz w:val="32"/>
          <w:szCs w:val="32"/>
          <w:rtl/>
          <w:lang w:bidi="ar-OM"/>
        </w:rPr>
        <w:t>ت</w:t>
      </w:r>
      <w:r w:rsidRPr="00240CA6">
        <w:rPr>
          <w:rFonts w:ascii="Simplified Arabic" w:hAnsi="Simplified Arabic" w:cs="Fanan" w:hint="cs"/>
          <w:color w:val="000000" w:themeColor="text1"/>
          <w:sz w:val="32"/>
          <w:szCs w:val="32"/>
          <w:rtl/>
          <w:lang w:bidi="ar-OM"/>
        </w:rPr>
        <w:t xml:space="preserve"> خاضعا لجدول قيمة التخلي تقديم ذلك.</w:t>
      </w:r>
    </w:p>
    <w:p w:rsidR="00775B8D" w:rsidRPr="00240CA6" w:rsidRDefault="00775B8D" w:rsidP="00161387">
      <w:pPr>
        <w:pStyle w:val="ListParagraph"/>
        <w:numPr>
          <w:ilvl w:val="0"/>
          <w:numId w:val="10"/>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مدفوع: إذا كانت الوثيقة قابلة للتحويل لمدفوعة ما هو الشرط الذي يطبق. وفي حالة الوثائق التقليدية يجب تقديم جدول قيمة مدفوعة.</w:t>
      </w:r>
    </w:p>
    <w:p w:rsidR="00775B8D" w:rsidRPr="00240CA6" w:rsidRDefault="00775B8D"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مخصصات القرض التلقائي (ينطبق على منتجات الادخار فقط)- الوقت حتى سداد القسط من القيم النقدية إذا كان متاحا.</w:t>
      </w:r>
    </w:p>
    <w:p w:rsidR="00775B8D" w:rsidRPr="00240CA6" w:rsidRDefault="00775B8D"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أي خيار آخر يحدد في المنتج.</w:t>
      </w:r>
    </w:p>
    <w:p w:rsidR="00775B8D" w:rsidRPr="00240CA6" w:rsidRDefault="00775B8D" w:rsidP="002F3E47">
      <w:pPr>
        <w:bidi/>
        <w:spacing w:after="0" w:line="240" w:lineRule="auto"/>
        <w:ind w:left="360"/>
        <w:jc w:val="both"/>
        <w:rPr>
          <w:rFonts w:ascii="Simplified Arabic" w:hAnsi="Simplified Arabic" w:cs="Fanan"/>
          <w:color w:val="000000" w:themeColor="text1"/>
          <w:sz w:val="32"/>
          <w:szCs w:val="32"/>
          <w:rtl/>
          <w:lang w:bidi="ar-OM"/>
        </w:rPr>
      </w:pPr>
    </w:p>
    <w:p w:rsidR="00775B8D" w:rsidRPr="00240CA6" w:rsidRDefault="00775B8D"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خصائص المخاطر المغطاة:  الخصائص  الفردية للمخاطر التي تمت تغطيتها يطبق ما يلي: </w:t>
      </w:r>
    </w:p>
    <w:p w:rsidR="00775B8D" w:rsidRPr="00240CA6" w:rsidRDefault="00775B8D" w:rsidP="00161387">
      <w:pPr>
        <w:pStyle w:val="ListParagraph"/>
        <w:numPr>
          <w:ilvl w:val="0"/>
          <w:numId w:val="11"/>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الجنس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ذكر/انثى</w:t>
      </w:r>
    </w:p>
    <w:p w:rsidR="00775B8D" w:rsidRPr="00240CA6" w:rsidRDefault="00775B8D" w:rsidP="00161387">
      <w:pPr>
        <w:pStyle w:val="ListParagraph"/>
        <w:numPr>
          <w:ilvl w:val="0"/>
          <w:numId w:val="11"/>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مدخن أو غير مدخن</w:t>
      </w:r>
    </w:p>
    <w:p w:rsidR="00775B8D" w:rsidRPr="00240CA6" w:rsidRDefault="00775B8D"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w:t>
      </w:r>
      <w:r w:rsidR="001F4ECB" w:rsidRPr="00240CA6">
        <w:rPr>
          <w:rFonts w:ascii="Simplified Arabic" w:hAnsi="Simplified Arabic" w:cs="Fanan" w:hint="cs"/>
          <w:color w:val="000000" w:themeColor="text1"/>
          <w:sz w:val="32"/>
          <w:szCs w:val="32"/>
          <w:rtl/>
          <w:lang w:bidi="ar-OM"/>
        </w:rPr>
        <w:t>مستوى ال</w:t>
      </w:r>
      <w:r w:rsidRPr="00240CA6">
        <w:rPr>
          <w:rFonts w:ascii="Simplified Arabic" w:hAnsi="Simplified Arabic" w:cs="Fanan" w:hint="cs"/>
          <w:color w:val="000000" w:themeColor="text1"/>
          <w:sz w:val="32"/>
          <w:szCs w:val="32"/>
          <w:rtl/>
          <w:lang w:bidi="ar-OM"/>
        </w:rPr>
        <w:t>حياة عادي أو أقل من المستوى</w:t>
      </w:r>
    </w:p>
    <w:p w:rsidR="00775B8D" w:rsidRPr="00240CA6" w:rsidRDefault="00775B8D"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درجة الخطر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الدرجات</w:t>
      </w:r>
    </w:p>
    <w:p w:rsidR="00775B8D" w:rsidRPr="00240CA6" w:rsidRDefault="00775B8D"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هـ) أخرى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تحدد</w:t>
      </w:r>
    </w:p>
    <w:p w:rsidR="00775B8D" w:rsidRPr="00240CA6" w:rsidRDefault="00775B8D" w:rsidP="002F3E47">
      <w:pPr>
        <w:bidi/>
        <w:spacing w:after="0" w:line="240" w:lineRule="auto"/>
        <w:ind w:left="360"/>
        <w:jc w:val="both"/>
        <w:rPr>
          <w:rFonts w:ascii="Simplified Arabic" w:hAnsi="Simplified Arabic" w:cs="Fanan"/>
          <w:color w:val="000000" w:themeColor="text1"/>
          <w:sz w:val="32"/>
          <w:szCs w:val="32"/>
          <w:rtl/>
          <w:lang w:bidi="ar-OM"/>
        </w:rPr>
      </w:pPr>
    </w:p>
    <w:p w:rsidR="00775B8D" w:rsidRPr="00240CA6" w:rsidRDefault="00775B8D" w:rsidP="00161387">
      <w:pPr>
        <w:pStyle w:val="ListParagraph"/>
        <w:numPr>
          <w:ilvl w:val="0"/>
          <w:numId w:val="7"/>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الرسوم/ الأتعاب : يجوز تطبيق ما يلي اعتمادا على  نوع الوثيقة: </w:t>
      </w:r>
    </w:p>
    <w:p w:rsidR="00775B8D" w:rsidRPr="00240CA6" w:rsidRDefault="00775B8D" w:rsidP="00161387">
      <w:pPr>
        <w:pStyle w:val="ListParagraph"/>
        <w:numPr>
          <w:ilvl w:val="0"/>
          <w:numId w:val="12"/>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أتعاب الوفاة، </w:t>
      </w:r>
      <w:r w:rsidR="00C93886" w:rsidRPr="00240CA6">
        <w:rPr>
          <w:rFonts w:ascii="Simplified Arabic" w:hAnsi="Simplified Arabic" w:cs="Fanan" w:hint="cs"/>
          <w:color w:val="000000" w:themeColor="text1"/>
          <w:sz w:val="32"/>
          <w:szCs w:val="32"/>
          <w:rtl/>
          <w:lang w:bidi="ar-OM"/>
        </w:rPr>
        <w:t>تشمل العلاج للوثيقة الأقل من المستوى</w:t>
      </w:r>
    </w:p>
    <w:p w:rsidR="00C93886" w:rsidRPr="00240CA6" w:rsidRDefault="00C93886" w:rsidP="00161387">
      <w:pPr>
        <w:pStyle w:val="ListParagraph"/>
        <w:numPr>
          <w:ilvl w:val="0"/>
          <w:numId w:val="12"/>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رسوم الوكالة (لمنتجات التكافل) ورسوم التخصيص (للمنتجات التقليدية)</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المضاربة (لمنتجات التكافل)- أتعاب الاستثمار.</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lastRenderedPageBreak/>
        <w:t>د) رسوم إدارة الاستثمار (لمنتجات الادخار فقط)</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رسوم الصناديق (لمنتجات الادخار فقط)</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 رسوم الوثيقة الثابتة.</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ز) رسوم إكمال القسط</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ح) رسوم الانسحاب</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ط) الفرق بين سعر الشراء والبيع</w:t>
      </w:r>
    </w:p>
    <w:p w:rsidR="00C93886" w:rsidRPr="00240CA6" w:rsidRDefault="00C93886" w:rsidP="002F3E47">
      <w:pPr>
        <w:bidi/>
        <w:spacing w:after="0" w:line="240" w:lineRule="auto"/>
        <w:ind w:left="360" w:hanging="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ي) أي رسوم اخرى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تخصم من قسط الوثيقة.</w:t>
      </w:r>
    </w:p>
    <w:p w:rsidR="00C93886" w:rsidRPr="00240CA6" w:rsidRDefault="00C93886" w:rsidP="002F3E47">
      <w:pPr>
        <w:bidi/>
        <w:spacing w:after="0" w:line="240" w:lineRule="auto"/>
        <w:ind w:left="360"/>
        <w:jc w:val="both"/>
        <w:rPr>
          <w:rFonts w:ascii="Simplified Arabic" w:hAnsi="Simplified Arabic" w:cs="Fanan"/>
          <w:color w:val="000000" w:themeColor="text1"/>
          <w:sz w:val="32"/>
          <w:szCs w:val="32"/>
          <w:rtl/>
          <w:lang w:bidi="ar-OM"/>
        </w:rPr>
      </w:pPr>
    </w:p>
    <w:p w:rsidR="00C93886" w:rsidRPr="00240CA6" w:rsidRDefault="001F4ECB" w:rsidP="00161387">
      <w:pPr>
        <w:pStyle w:val="ListParagraph"/>
        <w:numPr>
          <w:ilvl w:val="0"/>
          <w:numId w:val="7"/>
        </w:numPr>
        <w:tabs>
          <w:tab w:val="right" w:pos="540"/>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هيكل العمولة:  يجوز</w:t>
      </w:r>
      <w:r w:rsidR="00C93886" w:rsidRPr="00240CA6">
        <w:rPr>
          <w:rFonts w:ascii="Simplified Arabic" w:hAnsi="Simplified Arabic" w:cs="Fanan" w:hint="cs"/>
          <w:color w:val="000000" w:themeColor="text1"/>
          <w:sz w:val="32"/>
          <w:szCs w:val="32"/>
          <w:rtl/>
          <w:lang w:bidi="ar-OM"/>
        </w:rPr>
        <w:t xml:space="preserve"> تطبيق ما يلي اعتمادا على نوع الوثيقة: </w:t>
      </w:r>
    </w:p>
    <w:p w:rsidR="00C93886" w:rsidRPr="00240CA6" w:rsidRDefault="00C93886" w:rsidP="00161387">
      <w:pPr>
        <w:pStyle w:val="ListParagraph"/>
        <w:numPr>
          <w:ilvl w:val="0"/>
          <w:numId w:val="13"/>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معدلات العمولة</w:t>
      </w:r>
    </w:p>
    <w:p w:rsidR="00C93886" w:rsidRPr="00240CA6" w:rsidRDefault="008D21EF" w:rsidP="00161387">
      <w:pPr>
        <w:pStyle w:val="ListParagraph"/>
        <w:numPr>
          <w:ilvl w:val="0"/>
          <w:numId w:val="13"/>
        </w:numPr>
        <w:tabs>
          <w:tab w:val="right" w:pos="63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w:t>
      </w:r>
      <w:r w:rsidR="00C93886" w:rsidRPr="00240CA6">
        <w:rPr>
          <w:rFonts w:ascii="Simplified Arabic" w:hAnsi="Simplified Arabic" w:cs="Fanan" w:hint="cs"/>
          <w:color w:val="000000" w:themeColor="text1"/>
          <w:sz w:val="32"/>
          <w:szCs w:val="32"/>
          <w:rtl/>
          <w:lang w:bidi="ar-OM"/>
        </w:rPr>
        <w:t xml:space="preserve">عمولة </w:t>
      </w:r>
      <w:r w:rsidRPr="00240CA6">
        <w:rPr>
          <w:rFonts w:ascii="Simplified Arabic" w:hAnsi="Simplified Arabic" w:cs="Fanan" w:hint="cs"/>
          <w:color w:val="000000" w:themeColor="text1"/>
          <w:sz w:val="32"/>
          <w:szCs w:val="32"/>
          <w:rtl/>
          <w:lang w:bidi="ar-OM"/>
        </w:rPr>
        <w:t>الإضافية</w:t>
      </w:r>
    </w:p>
    <w:p w:rsidR="008D21EF" w:rsidRPr="00240CA6" w:rsidRDefault="008D21EF" w:rsidP="002F3E47">
      <w:pPr>
        <w:tabs>
          <w:tab w:val="right" w:pos="630"/>
        </w:tabs>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دف</w:t>
      </w:r>
      <w:r w:rsidR="004539E9" w:rsidRPr="00240CA6">
        <w:rPr>
          <w:rFonts w:ascii="Simplified Arabic" w:hAnsi="Simplified Arabic" w:cs="Fanan" w:hint="cs"/>
          <w:color w:val="000000" w:themeColor="text1"/>
          <w:sz w:val="32"/>
          <w:szCs w:val="32"/>
          <w:rtl/>
          <w:lang w:bidi="ar-OM"/>
        </w:rPr>
        <w:t>وعات</w:t>
      </w:r>
      <w:r w:rsidRPr="00240CA6">
        <w:rPr>
          <w:rFonts w:ascii="Simplified Arabic" w:hAnsi="Simplified Arabic" w:cs="Fanan" w:hint="cs"/>
          <w:color w:val="000000" w:themeColor="text1"/>
          <w:sz w:val="32"/>
          <w:szCs w:val="32"/>
          <w:rtl/>
          <w:lang w:bidi="ar-OM"/>
        </w:rPr>
        <w:t xml:space="preserve"> العمولات على الصناديق</w:t>
      </w:r>
    </w:p>
    <w:p w:rsidR="008D21EF" w:rsidRPr="00240CA6" w:rsidRDefault="008D21EF" w:rsidP="002F3E47">
      <w:pPr>
        <w:tabs>
          <w:tab w:val="right" w:pos="630"/>
        </w:tabs>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أي نوع آخر من العمولات</w:t>
      </w:r>
    </w:p>
    <w:p w:rsidR="008D21EF" w:rsidRPr="00240CA6" w:rsidRDefault="008D21EF" w:rsidP="002F3E47">
      <w:pPr>
        <w:bidi/>
        <w:spacing w:after="0" w:line="240" w:lineRule="auto"/>
        <w:ind w:left="360"/>
        <w:jc w:val="both"/>
        <w:rPr>
          <w:rFonts w:ascii="Simplified Arabic" w:hAnsi="Simplified Arabic" w:cs="Fanan"/>
          <w:color w:val="000000" w:themeColor="text1"/>
          <w:sz w:val="32"/>
          <w:szCs w:val="32"/>
          <w:rtl/>
          <w:lang w:bidi="ar-OM"/>
        </w:rPr>
      </w:pPr>
    </w:p>
    <w:p w:rsidR="008D21EF" w:rsidRPr="00240CA6" w:rsidRDefault="008D21EF" w:rsidP="00161387">
      <w:pPr>
        <w:pStyle w:val="ListParagraph"/>
        <w:numPr>
          <w:ilvl w:val="0"/>
          <w:numId w:val="7"/>
        </w:numPr>
        <w:tabs>
          <w:tab w:val="right" w:pos="45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إرشادات </w:t>
      </w:r>
      <w:r w:rsidR="00187800" w:rsidRPr="00240CA6">
        <w:rPr>
          <w:rFonts w:ascii="Simplified Arabic" w:hAnsi="Simplified Arabic" w:cs="Fanan" w:hint="cs"/>
          <w:color w:val="000000" w:themeColor="text1"/>
          <w:sz w:val="32"/>
          <w:szCs w:val="32"/>
          <w:rtl/>
          <w:lang w:bidi="ar-OM"/>
        </w:rPr>
        <w:t xml:space="preserve">الاكتتاب في </w:t>
      </w:r>
      <w:r w:rsidRPr="00240CA6">
        <w:rPr>
          <w:rFonts w:ascii="Simplified Arabic" w:hAnsi="Simplified Arabic" w:cs="Fanan" w:hint="cs"/>
          <w:color w:val="000000" w:themeColor="text1"/>
          <w:sz w:val="32"/>
          <w:szCs w:val="32"/>
          <w:rtl/>
          <w:lang w:bidi="ar-OM"/>
        </w:rPr>
        <w:t xml:space="preserve">التامين:  إرشادات التامين التي ستطبق. إذا قدمت كجزء من منتجات اخرى يجب الإشارة إليها وتقديمها كل مرة. </w:t>
      </w:r>
    </w:p>
    <w:p w:rsidR="008D21EF" w:rsidRPr="00240CA6" w:rsidRDefault="008D21EF"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العملة:  تحديد العملات في الوثيقة. إذا كانت غير الريال العماني  حدد العملة. </w:t>
      </w:r>
    </w:p>
    <w:p w:rsidR="008D21EF" w:rsidRPr="00240CA6" w:rsidRDefault="008D21EF"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السريان:  شروط سريان الغطاء ( مكان الإقامة الجغرافي للمؤمن على حياته)</w:t>
      </w:r>
    </w:p>
    <w:p w:rsidR="008D21EF" w:rsidRPr="00240CA6" w:rsidRDefault="008D21EF"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الحالات التي تدفع فيها المزايا:  حدد الحالات. يجب تطبيق ما يلي: </w:t>
      </w:r>
    </w:p>
    <w:p w:rsidR="008D21EF" w:rsidRPr="00240CA6" w:rsidRDefault="008D21EF" w:rsidP="00161387">
      <w:pPr>
        <w:pStyle w:val="ListParagraph"/>
        <w:numPr>
          <w:ilvl w:val="0"/>
          <w:numId w:val="14"/>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للوثائق الفردية والجماعية للتامين على الحياة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في حالة الوفاة(حدد الوفاة لأي سبب ، وفاة </w:t>
      </w:r>
      <w:r w:rsidR="001F4ECB" w:rsidRPr="00240CA6">
        <w:rPr>
          <w:rFonts w:ascii="Simplified Arabic" w:hAnsi="Simplified Arabic" w:cs="Fanan" w:hint="cs"/>
          <w:color w:val="000000" w:themeColor="text1"/>
          <w:sz w:val="32"/>
          <w:szCs w:val="32"/>
          <w:rtl/>
          <w:lang w:bidi="ar-OM"/>
        </w:rPr>
        <w:t>نتيجة لحادث</w:t>
      </w:r>
      <w:r w:rsidRPr="00240CA6">
        <w:rPr>
          <w:rFonts w:ascii="Simplified Arabic" w:hAnsi="Simplified Arabic" w:cs="Fanan" w:hint="cs"/>
          <w:color w:val="000000" w:themeColor="text1"/>
          <w:sz w:val="32"/>
          <w:szCs w:val="32"/>
          <w:rtl/>
          <w:lang w:bidi="ar-OM"/>
        </w:rPr>
        <w:t xml:space="preserve"> الخ)</w:t>
      </w:r>
    </w:p>
    <w:p w:rsidR="008D21EF" w:rsidRPr="00240CA6" w:rsidRDefault="008D21EF" w:rsidP="00161387">
      <w:pPr>
        <w:pStyle w:val="ListParagraph"/>
        <w:numPr>
          <w:ilvl w:val="0"/>
          <w:numId w:val="14"/>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لوثائق الادخار والاستثمار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عند الاستحقاق ، او حسب المحدد في الوثيقة.</w:t>
      </w:r>
    </w:p>
    <w:p w:rsidR="008D21EF" w:rsidRPr="00240CA6" w:rsidRDefault="008D21EF" w:rsidP="002F3E47">
      <w:pPr>
        <w:tabs>
          <w:tab w:val="right" w:pos="90"/>
        </w:tabs>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أي حالة اخرى تحدد في الوثيقة. </w:t>
      </w:r>
    </w:p>
    <w:p w:rsidR="008D21EF" w:rsidRPr="00240CA6" w:rsidRDefault="008D21EF" w:rsidP="002F3E47">
      <w:pPr>
        <w:bidi/>
        <w:spacing w:after="0" w:line="240" w:lineRule="auto"/>
        <w:ind w:left="360"/>
        <w:jc w:val="both"/>
        <w:rPr>
          <w:rFonts w:ascii="Simplified Arabic" w:hAnsi="Simplified Arabic" w:cs="Fanan"/>
          <w:color w:val="000000" w:themeColor="text1"/>
          <w:sz w:val="32"/>
          <w:szCs w:val="32"/>
          <w:rtl/>
          <w:lang w:bidi="ar-OM"/>
        </w:rPr>
      </w:pPr>
    </w:p>
    <w:p w:rsidR="008D21EF" w:rsidRPr="00240CA6" w:rsidRDefault="008D21EF"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خيارات التجديد أو التحويل:  حدد الخيارات المتاحة  لحامل الوثيقة لسنوات التجديد. يجب تحديد ما إذا كان يمكن لحامل الوثيقة التحويل  لأي وعاء آخر بدون تحمل رسوم إضافية ويجب إفادته ب</w:t>
      </w:r>
      <w:r w:rsidR="00C96A6A" w:rsidRPr="00240CA6">
        <w:rPr>
          <w:rFonts w:ascii="Simplified Arabic" w:hAnsi="Simplified Arabic" w:cs="Fanan" w:hint="cs"/>
          <w:color w:val="000000" w:themeColor="text1"/>
          <w:sz w:val="32"/>
          <w:szCs w:val="32"/>
          <w:rtl/>
          <w:lang w:bidi="ar-OM"/>
        </w:rPr>
        <w:t>عواقب</w:t>
      </w:r>
      <w:r w:rsidRPr="00240CA6">
        <w:rPr>
          <w:rFonts w:ascii="Simplified Arabic" w:hAnsi="Simplified Arabic" w:cs="Fanan" w:hint="cs"/>
          <w:color w:val="000000" w:themeColor="text1"/>
          <w:sz w:val="32"/>
          <w:szCs w:val="32"/>
          <w:rtl/>
          <w:lang w:bidi="ar-OM"/>
        </w:rPr>
        <w:t xml:space="preserve"> التحويل أو الاستبدال. </w:t>
      </w:r>
    </w:p>
    <w:p w:rsidR="008D21EF" w:rsidRPr="00240CA6" w:rsidRDefault="008D21EF"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8D21EF" w:rsidRPr="00240CA6" w:rsidRDefault="008D21EF"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القيمة النقدية  وصيغة توزيعات الأرباح:  حدد صيغة القيمة النقدية وطريقة الأرباح لحامل الوثيقة (  لا تنطبق على منتجات التامين على الحياة قصيرة الأجل أو منتجات الحماية الخالصة)</w:t>
      </w:r>
      <w:r w:rsidR="003F2364" w:rsidRPr="00240CA6">
        <w:rPr>
          <w:rFonts w:ascii="Simplified Arabic" w:hAnsi="Simplified Arabic" w:cs="Fanan" w:hint="cs"/>
          <w:color w:val="000000" w:themeColor="text1"/>
          <w:sz w:val="32"/>
          <w:szCs w:val="32"/>
          <w:rtl/>
          <w:lang w:bidi="ar-OM"/>
        </w:rPr>
        <w:t xml:space="preserve"> وفي حالة الإشارة  لأي جداول يجب تقديمه. </w:t>
      </w:r>
    </w:p>
    <w:p w:rsidR="003F2364" w:rsidRPr="00240CA6" w:rsidRDefault="003F2364" w:rsidP="002F3E47">
      <w:pPr>
        <w:pStyle w:val="ListParagraph"/>
        <w:spacing w:after="0" w:line="240" w:lineRule="auto"/>
        <w:jc w:val="both"/>
        <w:rPr>
          <w:rFonts w:ascii="Simplified Arabic" w:hAnsi="Simplified Arabic" w:cs="Fanan"/>
          <w:color w:val="000000" w:themeColor="text1"/>
          <w:sz w:val="32"/>
          <w:szCs w:val="32"/>
          <w:rtl/>
          <w:lang w:bidi="ar-OM"/>
        </w:rPr>
      </w:pPr>
    </w:p>
    <w:p w:rsidR="003F2364" w:rsidRPr="00240CA6" w:rsidRDefault="003F2364"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المزايا الإضافية /التكميلية: حدد ما إذا كانت اي مزايا إضافية متاحة لحامل الوثيقة مثل </w:t>
      </w:r>
      <w:r w:rsidRPr="00240CA6">
        <w:rPr>
          <w:rFonts w:ascii="Simplified Arabic" w:hAnsi="Simplified Arabic" w:cs="Fanan" w:hint="cs"/>
          <w:color w:val="000000" w:themeColor="text1"/>
          <w:sz w:val="32"/>
          <w:szCs w:val="32"/>
          <w:rtl/>
          <w:lang w:bidi="ar-OM"/>
        </w:rPr>
        <w:lastRenderedPageBreak/>
        <w:t>الوفاة في حادث أو الإعاقة في حادث</w:t>
      </w:r>
      <w:r w:rsidR="001B2C5C" w:rsidRPr="00240CA6">
        <w:rPr>
          <w:rFonts w:ascii="Simplified Arabic" w:hAnsi="Simplified Arabic" w:cs="Fanan"/>
          <w:color w:val="000000" w:themeColor="text1"/>
          <w:sz w:val="32"/>
          <w:szCs w:val="32"/>
          <w:lang w:bidi="ar-OM"/>
        </w:rPr>
        <w:t xml:space="preserve"> </w:t>
      </w:r>
      <w:r w:rsidRPr="00240CA6">
        <w:rPr>
          <w:rFonts w:ascii="Simplified Arabic" w:hAnsi="Simplified Arabic" w:cs="Fanan" w:hint="cs"/>
          <w:color w:val="000000" w:themeColor="text1"/>
          <w:sz w:val="32"/>
          <w:szCs w:val="32"/>
          <w:rtl/>
          <w:lang w:bidi="ar-OM"/>
        </w:rPr>
        <w:t>الخ</w:t>
      </w:r>
    </w:p>
    <w:p w:rsidR="003F2364" w:rsidRPr="00240CA6" w:rsidRDefault="003F2364" w:rsidP="002F3E47">
      <w:pPr>
        <w:bidi/>
        <w:spacing w:after="0" w:line="240" w:lineRule="auto"/>
        <w:ind w:left="360"/>
        <w:jc w:val="both"/>
        <w:rPr>
          <w:rFonts w:ascii="Simplified Arabic" w:hAnsi="Simplified Arabic" w:cs="Fanan"/>
          <w:color w:val="000000" w:themeColor="text1"/>
          <w:sz w:val="32"/>
          <w:szCs w:val="32"/>
          <w:rtl/>
          <w:lang w:bidi="ar-OM"/>
        </w:rPr>
      </w:pPr>
    </w:p>
    <w:p w:rsidR="008D21EF" w:rsidRPr="00240CA6" w:rsidRDefault="003F2364"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الأهلية:  تنطبق على منتجات التامين الجماعي على الحياة، يجب تحديد الشخص المؤهل لذلك مثل أن يكون موظفا دائما بدوام كامل الخ. </w:t>
      </w:r>
    </w:p>
    <w:p w:rsidR="003F2364" w:rsidRPr="00240CA6" w:rsidRDefault="003F2364" w:rsidP="002F3E47">
      <w:pPr>
        <w:pStyle w:val="ListParagraph"/>
        <w:tabs>
          <w:tab w:val="right" w:pos="540"/>
        </w:tabs>
        <w:spacing w:after="0" w:line="240" w:lineRule="auto"/>
        <w:ind w:left="360"/>
        <w:jc w:val="both"/>
        <w:rPr>
          <w:rFonts w:ascii="Simplified Arabic" w:hAnsi="Simplified Arabic" w:cs="Fanan"/>
          <w:color w:val="000000" w:themeColor="text1"/>
          <w:sz w:val="32"/>
          <w:szCs w:val="32"/>
          <w:rtl/>
          <w:lang w:bidi="ar-OM"/>
        </w:rPr>
      </w:pPr>
    </w:p>
    <w:p w:rsidR="003F2364" w:rsidRPr="00240CA6" w:rsidRDefault="003F2364"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حدود التغطية ال</w:t>
      </w:r>
      <w:r w:rsidR="00BC3852" w:rsidRPr="00240CA6">
        <w:rPr>
          <w:rFonts w:ascii="Simplified Arabic" w:hAnsi="Simplified Arabic" w:cs="Fanan" w:hint="cs"/>
          <w:color w:val="000000" w:themeColor="text1"/>
          <w:sz w:val="32"/>
          <w:szCs w:val="32"/>
          <w:rtl/>
          <w:lang w:bidi="ar-OM"/>
        </w:rPr>
        <w:t xml:space="preserve">حرة:  ينطبق على منتجات التامين على الحياة  الجماعية والادخار- لا تكون أي معلومات اخرى مطلوبة إذا كانت مزايا الوفاة بتغطية حرة والتي يجب أن تحدد. </w:t>
      </w:r>
    </w:p>
    <w:p w:rsidR="00BC3852" w:rsidRPr="00240CA6" w:rsidRDefault="00BC3852" w:rsidP="002F3E47">
      <w:pPr>
        <w:pStyle w:val="ListParagraph"/>
        <w:tabs>
          <w:tab w:val="right" w:pos="540"/>
        </w:tabs>
        <w:spacing w:after="0" w:line="240" w:lineRule="auto"/>
        <w:ind w:left="360"/>
        <w:jc w:val="both"/>
        <w:rPr>
          <w:rFonts w:ascii="Simplified Arabic" w:hAnsi="Simplified Arabic" w:cs="Fanan"/>
          <w:color w:val="000000" w:themeColor="text1"/>
          <w:sz w:val="32"/>
          <w:szCs w:val="32"/>
          <w:rtl/>
          <w:lang w:bidi="ar-OM"/>
        </w:rPr>
      </w:pPr>
    </w:p>
    <w:p w:rsidR="00BC3852" w:rsidRPr="00240CA6" w:rsidRDefault="00BC3852" w:rsidP="00161387">
      <w:pPr>
        <w:pStyle w:val="ListParagraph"/>
        <w:numPr>
          <w:ilvl w:val="0"/>
          <w:numId w:val="7"/>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الإنهاء : لمنتجات التامين الجماعي على الحياة، حدد بوضوح </w:t>
      </w:r>
      <w:r w:rsidR="00EA5E5D" w:rsidRPr="00240CA6">
        <w:rPr>
          <w:rFonts w:ascii="Simplified Arabic" w:hAnsi="Simplified Arabic" w:cs="Fanan" w:hint="cs"/>
          <w:color w:val="000000" w:themeColor="text1"/>
          <w:sz w:val="32"/>
          <w:szCs w:val="32"/>
          <w:rtl/>
          <w:lang w:bidi="ar-OM"/>
        </w:rPr>
        <w:t>حالات الإنهاء مثل إنهاء الخدمة للفرد، إنهاء وعاء التا</w:t>
      </w:r>
      <w:r w:rsidR="001D6812" w:rsidRPr="00240CA6">
        <w:rPr>
          <w:rFonts w:ascii="Simplified Arabic" w:hAnsi="Simplified Arabic" w:cs="Fanan" w:hint="cs"/>
          <w:color w:val="000000" w:themeColor="text1"/>
          <w:sz w:val="32"/>
          <w:szCs w:val="32"/>
          <w:rtl/>
          <w:lang w:bidi="ar-OM"/>
        </w:rPr>
        <w:t>مين، بلوغ  الحد الأقصى للعمر. المنتجات</w:t>
      </w:r>
      <w:r w:rsidR="00EA5E5D" w:rsidRPr="00240CA6">
        <w:rPr>
          <w:rFonts w:ascii="Simplified Arabic" w:hAnsi="Simplified Arabic" w:cs="Fanan" w:hint="cs"/>
          <w:color w:val="000000" w:themeColor="text1"/>
          <w:sz w:val="32"/>
          <w:szCs w:val="32"/>
          <w:rtl/>
          <w:lang w:bidi="ar-OM"/>
        </w:rPr>
        <w:t xml:space="preserve"> الفردية  تعتمد على نوع المنتج. </w:t>
      </w:r>
    </w:p>
    <w:p w:rsidR="00EA5E5D" w:rsidRPr="00240CA6" w:rsidRDefault="00EA5E5D" w:rsidP="002F3E47">
      <w:pPr>
        <w:pStyle w:val="ListParagraph"/>
        <w:spacing w:after="0" w:line="240" w:lineRule="auto"/>
        <w:jc w:val="both"/>
        <w:rPr>
          <w:rFonts w:ascii="Simplified Arabic" w:hAnsi="Simplified Arabic" w:cs="Fanan"/>
          <w:color w:val="000000" w:themeColor="text1"/>
          <w:sz w:val="32"/>
          <w:szCs w:val="32"/>
          <w:rtl/>
          <w:lang w:bidi="ar-OM"/>
        </w:rPr>
      </w:pPr>
    </w:p>
    <w:p w:rsidR="00EA5E5D" w:rsidRPr="00240CA6" w:rsidRDefault="00EA5E5D" w:rsidP="002F3E47">
      <w:pPr>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p>
    <w:p w:rsidR="00EA5E5D" w:rsidRPr="00665865" w:rsidRDefault="00EA5E5D"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lastRenderedPageBreak/>
        <w:t xml:space="preserve">ملحق </w:t>
      </w:r>
      <w:r w:rsidR="000769B9" w:rsidRPr="00665865">
        <w:rPr>
          <w:rFonts w:ascii="Simplified Arabic" w:hAnsi="Simplified Arabic" w:cs="Fanan" w:hint="cs"/>
          <w:b/>
          <w:bCs/>
          <w:color w:val="000000" w:themeColor="text1"/>
          <w:sz w:val="32"/>
          <w:szCs w:val="32"/>
          <w:rtl/>
          <w:lang w:bidi="ar-OM"/>
        </w:rPr>
        <w:t xml:space="preserve">رقم </w:t>
      </w:r>
      <w:r w:rsidR="004F77D0" w:rsidRPr="00665865">
        <w:rPr>
          <w:rFonts w:ascii="Simplified Arabic" w:hAnsi="Simplified Arabic" w:cs="Fanan" w:hint="cs"/>
          <w:b/>
          <w:bCs/>
          <w:color w:val="000000" w:themeColor="text1"/>
          <w:sz w:val="32"/>
          <w:szCs w:val="32"/>
          <w:rtl/>
          <w:lang w:bidi="ar-OM"/>
        </w:rPr>
        <w:t>(1-2)</w:t>
      </w:r>
    </w:p>
    <w:p w:rsidR="00EA5E5D" w:rsidRPr="00240CA6" w:rsidRDefault="00EA5E5D" w:rsidP="002F3E47">
      <w:pPr>
        <w:bidi/>
        <w:spacing w:after="0" w:line="240" w:lineRule="auto"/>
        <w:jc w:val="center"/>
        <w:rPr>
          <w:rFonts w:ascii="Simplified Arabic" w:hAnsi="Simplified Arabic" w:cs="Fanan"/>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محتويات مستندات الوثيقة</w:t>
      </w:r>
    </w:p>
    <w:p w:rsidR="00EA5E5D" w:rsidRPr="00240CA6" w:rsidRDefault="00EA5E5D" w:rsidP="002F3E47">
      <w:pPr>
        <w:bidi/>
        <w:spacing w:after="0" w:line="240" w:lineRule="auto"/>
        <w:jc w:val="both"/>
        <w:rPr>
          <w:rFonts w:ascii="Simplified Arabic" w:hAnsi="Simplified Arabic" w:cs="Fanan"/>
          <w:color w:val="000000" w:themeColor="text1"/>
          <w:sz w:val="32"/>
          <w:szCs w:val="32"/>
          <w:rtl/>
          <w:lang w:bidi="ar-OM"/>
        </w:rPr>
      </w:pPr>
    </w:p>
    <w:p w:rsidR="00EA5E5D" w:rsidRPr="00240CA6" w:rsidRDefault="000769B9"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الغرض</w:t>
      </w:r>
      <w:r w:rsidR="00EA5E5D" w:rsidRPr="00240CA6">
        <w:rPr>
          <w:rFonts w:ascii="Simplified Arabic" w:hAnsi="Simplified Arabic" w:cs="Fanan" w:hint="cs"/>
          <w:color w:val="000000" w:themeColor="text1"/>
          <w:sz w:val="32"/>
          <w:szCs w:val="32"/>
          <w:rtl/>
          <w:lang w:bidi="ar-OM"/>
        </w:rPr>
        <w:t xml:space="preserve">: </w:t>
      </w:r>
      <w:r w:rsidR="000014F7" w:rsidRPr="00240CA6">
        <w:rPr>
          <w:rFonts w:ascii="Simplified Arabic" w:hAnsi="Simplified Arabic" w:cs="Fanan" w:hint="cs"/>
          <w:color w:val="000000" w:themeColor="text1"/>
          <w:sz w:val="32"/>
          <w:szCs w:val="32"/>
          <w:rtl/>
          <w:lang w:bidi="ar-OM"/>
        </w:rPr>
        <w:t xml:space="preserve">على شركة التامين كتابة كل شروط الوثيقة التي تنطبق على كل من حامل الوثيقة والشخص المؤمن. وأن تكون موقعة من كل طرف والاحتفاظ بالمستند للأغراض المستقبلية. </w:t>
      </w:r>
    </w:p>
    <w:p w:rsidR="000014F7" w:rsidRPr="00240CA6" w:rsidRDefault="000014F7" w:rsidP="002F3E47">
      <w:pPr>
        <w:bidi/>
        <w:spacing w:after="0" w:line="240" w:lineRule="auto"/>
        <w:jc w:val="both"/>
        <w:rPr>
          <w:rFonts w:ascii="Simplified Arabic" w:hAnsi="Simplified Arabic" w:cs="Fanan"/>
          <w:color w:val="000000" w:themeColor="text1"/>
          <w:sz w:val="32"/>
          <w:szCs w:val="32"/>
          <w:rtl/>
          <w:lang w:bidi="ar-OM"/>
        </w:rPr>
      </w:pPr>
    </w:p>
    <w:p w:rsidR="000014F7" w:rsidRPr="00240CA6" w:rsidRDefault="000014F7"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أسس الوثيقة</w:t>
      </w:r>
      <w:r w:rsidR="003C4527" w:rsidRPr="00240CA6">
        <w:rPr>
          <w:rFonts w:ascii="Simplified Arabic" w:hAnsi="Simplified Arabic" w:cs="Fanan" w:hint="cs"/>
          <w:color w:val="000000" w:themeColor="text1"/>
          <w:sz w:val="32"/>
          <w:szCs w:val="32"/>
          <w:rtl/>
          <w:lang w:bidi="ar-OM"/>
        </w:rPr>
        <w:t>: يشمل ذلك مختلف النماذج الإدارية، ونماذج الطلبات، وجدول الوثيقة، والإقرارات، والتف</w:t>
      </w:r>
      <w:r w:rsidR="006D674E" w:rsidRPr="00240CA6">
        <w:rPr>
          <w:rFonts w:ascii="Simplified Arabic" w:hAnsi="Simplified Arabic" w:cs="Fanan" w:hint="cs"/>
          <w:color w:val="000000" w:themeColor="text1"/>
          <w:sz w:val="32"/>
          <w:szCs w:val="32"/>
          <w:rtl/>
          <w:lang w:bidi="ar-OM"/>
        </w:rPr>
        <w:t>ويضات</w:t>
      </w:r>
      <w:r w:rsidR="00D66443" w:rsidRPr="00240CA6">
        <w:rPr>
          <w:rFonts w:ascii="Simplified Arabic" w:hAnsi="Simplified Arabic" w:cs="Fanan"/>
          <w:color w:val="000000" w:themeColor="text1"/>
          <w:sz w:val="32"/>
          <w:szCs w:val="32"/>
          <w:lang w:bidi="ar-OM"/>
        </w:rPr>
        <w:t xml:space="preserve"> </w:t>
      </w:r>
      <w:r w:rsidR="003C4527" w:rsidRPr="00240CA6">
        <w:rPr>
          <w:rFonts w:ascii="Simplified Arabic" w:hAnsi="Simplified Arabic" w:cs="Fanan" w:hint="cs"/>
          <w:color w:val="000000" w:themeColor="text1"/>
          <w:sz w:val="32"/>
          <w:szCs w:val="32"/>
          <w:rtl/>
          <w:lang w:bidi="ar-OM"/>
        </w:rPr>
        <w:t>والاتفاقيات</w:t>
      </w:r>
      <w:r w:rsidR="00DB552F" w:rsidRPr="00240CA6">
        <w:rPr>
          <w:rFonts w:ascii="Simplified Arabic" w:hAnsi="Simplified Arabic" w:cs="Fanan" w:hint="cs"/>
          <w:color w:val="000000" w:themeColor="text1"/>
          <w:sz w:val="32"/>
          <w:szCs w:val="32"/>
          <w:rtl/>
          <w:lang w:bidi="ar-OM"/>
        </w:rPr>
        <w:t xml:space="preserve"> التي تقدمها الشركة والتي تشكل أساس الوثيقة. </w:t>
      </w:r>
    </w:p>
    <w:p w:rsidR="00DB552F" w:rsidRPr="00240CA6" w:rsidRDefault="00DB552F" w:rsidP="002F3E47">
      <w:pPr>
        <w:pStyle w:val="ListParagraph"/>
        <w:spacing w:after="0" w:line="240" w:lineRule="auto"/>
        <w:jc w:val="both"/>
        <w:rPr>
          <w:rFonts w:ascii="Simplified Arabic" w:hAnsi="Simplified Arabic" w:cs="Fanan"/>
          <w:color w:val="000000" w:themeColor="text1"/>
          <w:sz w:val="32"/>
          <w:szCs w:val="32"/>
          <w:rtl/>
          <w:lang w:bidi="ar-OM"/>
        </w:rPr>
      </w:pPr>
    </w:p>
    <w:p w:rsidR="00DB552F" w:rsidRPr="00240CA6" w:rsidRDefault="00DB552F"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تعاريف: يجب أن تحدد تعاريف العبارات المستخدمة في مستند الوثيقة. </w:t>
      </w:r>
    </w:p>
    <w:p w:rsidR="00DB552F" w:rsidRPr="00240CA6" w:rsidRDefault="00DB552F" w:rsidP="002F3E47">
      <w:pPr>
        <w:pStyle w:val="ListParagraph"/>
        <w:spacing w:after="0" w:line="240" w:lineRule="auto"/>
        <w:jc w:val="both"/>
        <w:rPr>
          <w:rFonts w:ascii="Simplified Arabic" w:hAnsi="Simplified Arabic" w:cs="Fanan"/>
          <w:color w:val="000000" w:themeColor="text1"/>
          <w:sz w:val="32"/>
          <w:szCs w:val="32"/>
          <w:rtl/>
          <w:lang w:bidi="ar-OM"/>
        </w:rPr>
      </w:pPr>
    </w:p>
    <w:p w:rsidR="00DB552F" w:rsidRPr="00240CA6" w:rsidRDefault="00DB552F"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الاختصاص القضائي: اسم الدولة التي صدرت فيها الوثيقة.</w:t>
      </w:r>
    </w:p>
    <w:p w:rsidR="00DB552F" w:rsidRPr="00240CA6" w:rsidRDefault="00DB552F" w:rsidP="002F3E47">
      <w:pPr>
        <w:pStyle w:val="ListParagraph"/>
        <w:spacing w:after="0" w:line="240" w:lineRule="auto"/>
        <w:jc w:val="both"/>
        <w:rPr>
          <w:rFonts w:ascii="Simplified Arabic" w:hAnsi="Simplified Arabic" w:cs="Fanan"/>
          <w:color w:val="000000" w:themeColor="text1"/>
          <w:sz w:val="32"/>
          <w:szCs w:val="32"/>
          <w:rtl/>
          <w:lang w:bidi="ar-OM"/>
        </w:rPr>
      </w:pPr>
    </w:p>
    <w:p w:rsidR="00DB552F" w:rsidRPr="00240CA6" w:rsidRDefault="00DB552F"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نطاق التغطية: يجب أن </w:t>
      </w:r>
      <w:r w:rsidR="00E719A4" w:rsidRPr="00240CA6">
        <w:rPr>
          <w:rFonts w:ascii="Simplified Arabic" w:hAnsi="Simplified Arabic" w:cs="Fanan" w:hint="cs"/>
          <w:color w:val="000000" w:themeColor="text1"/>
          <w:sz w:val="32"/>
          <w:szCs w:val="32"/>
          <w:rtl/>
          <w:lang w:bidi="ar-OM"/>
        </w:rPr>
        <w:t>تحدد الوثيقة هل تصدر للمواطنين أو أن المنتج يطرح دوليا لكل العالم. كما يحدد تغطية المنتج.</w:t>
      </w:r>
    </w:p>
    <w:p w:rsidR="00E719A4" w:rsidRPr="00240CA6" w:rsidRDefault="00E719A4" w:rsidP="002F3E47">
      <w:pPr>
        <w:pStyle w:val="ListParagraph"/>
        <w:spacing w:after="0" w:line="240" w:lineRule="auto"/>
        <w:jc w:val="both"/>
        <w:rPr>
          <w:rFonts w:ascii="Simplified Arabic" w:hAnsi="Simplified Arabic" w:cs="Fanan"/>
          <w:color w:val="000000" w:themeColor="text1"/>
          <w:sz w:val="32"/>
          <w:szCs w:val="32"/>
          <w:rtl/>
          <w:lang w:bidi="ar-OM"/>
        </w:rPr>
      </w:pPr>
    </w:p>
    <w:p w:rsidR="00E719A4" w:rsidRPr="00240CA6" w:rsidRDefault="00E719A4"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مدة الانتظار: تحدد الوثيقة عدد الأيام التي ترد  فيها القيمة كاملة أو ترد بعد خصم التكاليف الطبية. </w:t>
      </w:r>
    </w:p>
    <w:p w:rsidR="00E719A4" w:rsidRPr="00240CA6" w:rsidRDefault="00E719A4" w:rsidP="002F3E47">
      <w:pPr>
        <w:pStyle w:val="ListParagraph"/>
        <w:spacing w:after="0" w:line="240" w:lineRule="auto"/>
        <w:jc w:val="both"/>
        <w:rPr>
          <w:rFonts w:ascii="Simplified Arabic" w:hAnsi="Simplified Arabic" w:cs="Fanan"/>
          <w:color w:val="000000" w:themeColor="text1"/>
          <w:sz w:val="32"/>
          <w:szCs w:val="32"/>
          <w:rtl/>
          <w:lang w:bidi="ar-OM"/>
        </w:rPr>
      </w:pPr>
    </w:p>
    <w:p w:rsidR="00E719A4" w:rsidRPr="00240CA6" w:rsidRDefault="00E719A4"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لا يوجد قسط لا توجد تغطية: إذا كانت التغطية تعتمد على دفع القسط يجب توضيح ذلك بوضوح.</w:t>
      </w:r>
    </w:p>
    <w:p w:rsidR="00E719A4" w:rsidRPr="00240CA6" w:rsidRDefault="00E719A4" w:rsidP="002F3E47">
      <w:pPr>
        <w:pStyle w:val="ListParagraph"/>
        <w:spacing w:after="0" w:line="240" w:lineRule="auto"/>
        <w:jc w:val="both"/>
        <w:rPr>
          <w:rFonts w:ascii="Simplified Arabic" w:hAnsi="Simplified Arabic" w:cs="Fanan"/>
          <w:color w:val="000000" w:themeColor="text1"/>
          <w:sz w:val="32"/>
          <w:szCs w:val="32"/>
          <w:rtl/>
          <w:lang w:bidi="ar-OM"/>
        </w:rPr>
      </w:pPr>
    </w:p>
    <w:p w:rsidR="00E719A4" w:rsidRPr="00240CA6" w:rsidRDefault="00E719A4"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مزايا الوفاة/ الاستحقاق: تحدد شكل مزايا الوفاة ومزايا الاستحقاق اعتمادا على نوع المنتجات. ويجب أن توضح شروط الدفع وكيفية حساب ذلك. </w:t>
      </w:r>
    </w:p>
    <w:p w:rsidR="00E719A4" w:rsidRPr="00240CA6" w:rsidRDefault="00E719A4" w:rsidP="002F3E47">
      <w:pPr>
        <w:pStyle w:val="ListParagraph"/>
        <w:spacing w:after="0" w:line="240" w:lineRule="auto"/>
        <w:jc w:val="both"/>
        <w:rPr>
          <w:rFonts w:ascii="Simplified Arabic" w:hAnsi="Simplified Arabic" w:cs="Fanan"/>
          <w:color w:val="000000" w:themeColor="text1"/>
          <w:sz w:val="32"/>
          <w:szCs w:val="32"/>
          <w:rtl/>
          <w:lang w:bidi="ar-OM"/>
        </w:rPr>
      </w:pPr>
    </w:p>
    <w:p w:rsidR="00AF4306" w:rsidRPr="00240CA6" w:rsidRDefault="00E719A4"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المطالبات: الدليل على المطالبة، اسم المطالب والدليل على العمر للمؤ</w:t>
      </w:r>
      <w:r w:rsidR="001F4ECB" w:rsidRPr="00240CA6">
        <w:rPr>
          <w:rFonts w:ascii="Simplified Arabic" w:hAnsi="Simplified Arabic" w:cs="Fanan" w:hint="cs"/>
          <w:color w:val="000000" w:themeColor="text1"/>
          <w:sz w:val="32"/>
          <w:szCs w:val="32"/>
          <w:rtl/>
          <w:lang w:bidi="ar-OM"/>
        </w:rPr>
        <w:t>م</w:t>
      </w:r>
      <w:r w:rsidRPr="00240CA6">
        <w:rPr>
          <w:rFonts w:ascii="Simplified Arabic" w:hAnsi="Simplified Arabic" w:cs="Fanan" w:hint="cs"/>
          <w:color w:val="000000" w:themeColor="text1"/>
          <w:sz w:val="32"/>
          <w:szCs w:val="32"/>
          <w:rtl/>
          <w:lang w:bidi="ar-OM"/>
        </w:rPr>
        <w:t>ن على حياته أو اي مستند آخر تطلبه الشركة أو ذكر حق الشركة في طلب ذلك المستند.</w:t>
      </w:r>
    </w:p>
    <w:p w:rsidR="00AF4306" w:rsidRPr="00240CA6" w:rsidRDefault="00AF4306" w:rsidP="002F3E47">
      <w:pPr>
        <w:pStyle w:val="ListParagraph"/>
        <w:spacing w:after="0" w:line="240" w:lineRule="auto"/>
        <w:rPr>
          <w:rFonts w:ascii="Simplified Arabic" w:hAnsi="Simplified Arabic" w:cs="Fanan"/>
          <w:color w:val="000000" w:themeColor="text1"/>
          <w:sz w:val="32"/>
          <w:szCs w:val="32"/>
          <w:rtl/>
          <w:lang w:bidi="ar-OM"/>
        </w:rPr>
      </w:pPr>
    </w:p>
    <w:p w:rsidR="00F96736" w:rsidRPr="00240CA6" w:rsidRDefault="00E719A4" w:rsidP="00161387">
      <w:pPr>
        <w:pStyle w:val="ListParagraph"/>
        <w:numPr>
          <w:ilvl w:val="0"/>
          <w:numId w:val="15"/>
        </w:numPr>
        <w:tabs>
          <w:tab w:val="right" w:pos="900"/>
        </w:tabs>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الأقساط: </w:t>
      </w:r>
      <w:r w:rsidR="006D674E" w:rsidRPr="00240CA6">
        <w:rPr>
          <w:rFonts w:ascii="Simplified Arabic" w:hAnsi="Simplified Arabic" w:cs="Fanan" w:hint="cs"/>
          <w:color w:val="000000" w:themeColor="text1"/>
          <w:sz w:val="32"/>
          <w:szCs w:val="32"/>
          <w:rtl/>
          <w:lang w:bidi="ar-OM"/>
        </w:rPr>
        <w:t>يجب تحديد القسط واجب السداد وتاريخ السداد. كما يحدد الحد الأدنى من الأقساط التي تسدد. ويجب تحديد الآلية التي ستتخذ في حالة عدم تسلم القسط عند استحقاقه والمهلة التي ستعطى، والتغطية خلال المهلة والإجراءات المتخذة عند انتهاء المهلة وتحديد اي أقساط لمزايا إضافية يتم تحملها بصورة  منفصلة إضافة لقسط الخطة الأساسية.</w:t>
      </w:r>
    </w:p>
    <w:p w:rsidR="00F96736" w:rsidRPr="00240CA6" w:rsidRDefault="00F96736" w:rsidP="00161387">
      <w:pPr>
        <w:pStyle w:val="ListParagraph"/>
        <w:numPr>
          <w:ilvl w:val="0"/>
          <w:numId w:val="15"/>
        </w:numPr>
        <w:tabs>
          <w:tab w:val="right" w:pos="90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 xml:space="preserve">خيارات عدم سقوط الحق: يجب تحديد كل أنواع عدم سقوط الحق المتاحة لحامل الوثيقة ويشمل ذلك قرض القسط التلقائي، المدفوع، تمديد المدة الخ.  ولا ينطبق ذلك على منتجات التامين على الحياة قصيرة الأجل كما لا ينطبق على منتجات الحماية الخالصة. </w:t>
      </w:r>
    </w:p>
    <w:p w:rsidR="00F96736" w:rsidRPr="00240CA6" w:rsidRDefault="00F96736" w:rsidP="002F3E47">
      <w:pPr>
        <w:pStyle w:val="ListParagraph"/>
        <w:spacing w:after="0" w:line="240" w:lineRule="auto"/>
        <w:jc w:val="both"/>
        <w:rPr>
          <w:rFonts w:ascii="Simplified Arabic" w:hAnsi="Simplified Arabic" w:cs="Fanan"/>
          <w:color w:val="000000" w:themeColor="text1"/>
          <w:sz w:val="32"/>
          <w:szCs w:val="32"/>
          <w:rtl/>
          <w:lang w:bidi="ar-OM"/>
        </w:rPr>
      </w:pPr>
    </w:p>
    <w:p w:rsidR="00F96736" w:rsidRPr="00240CA6" w:rsidRDefault="00556779" w:rsidP="00161387">
      <w:pPr>
        <w:pStyle w:val="ListParagraph"/>
        <w:numPr>
          <w:ilvl w:val="0"/>
          <w:numId w:val="15"/>
        </w:numPr>
        <w:tabs>
          <w:tab w:val="right" w:pos="99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إعادة العمل بها: يجب على شركة التامين أن تبين بوضوح كل شروط إعادة العمل بالوثيقة مرة أخرى للتغطية في المستقبل.</w:t>
      </w:r>
    </w:p>
    <w:p w:rsidR="00556779" w:rsidRPr="00240CA6" w:rsidRDefault="00556779" w:rsidP="002F3E47">
      <w:pPr>
        <w:pStyle w:val="ListParagraph"/>
        <w:spacing w:after="0" w:line="240" w:lineRule="auto"/>
        <w:jc w:val="both"/>
        <w:rPr>
          <w:rFonts w:ascii="Simplified Arabic" w:hAnsi="Simplified Arabic" w:cs="Fanan"/>
          <w:color w:val="000000" w:themeColor="text1"/>
          <w:sz w:val="32"/>
          <w:szCs w:val="32"/>
          <w:rtl/>
          <w:lang w:bidi="ar-OM"/>
        </w:rPr>
      </w:pPr>
    </w:p>
    <w:p w:rsidR="00556779" w:rsidRPr="00240CA6" w:rsidRDefault="00556779" w:rsidP="00161387">
      <w:pPr>
        <w:pStyle w:val="ListParagraph"/>
        <w:numPr>
          <w:ilvl w:val="0"/>
          <w:numId w:val="1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التخلي/القيمة النقدية(وثائق الادخار):  معادلة أو طريقة تحديد القيمة النقدية للمنتج. في حالة الإشارة لجداول يجب إرفاقها مع الوثيقة. ولا ينطبق ذلك على منتجات التامين على الحياة قصيرة الأجل كما لا ينطبق على منتجات الحماية الخالصة. </w:t>
      </w:r>
      <w:r w:rsidR="00325B02" w:rsidRPr="00240CA6">
        <w:rPr>
          <w:rFonts w:ascii="Simplified Arabic" w:hAnsi="Simplified Arabic" w:cs="Fanan" w:hint="cs"/>
          <w:color w:val="000000" w:themeColor="text1"/>
          <w:sz w:val="32"/>
          <w:szCs w:val="32"/>
          <w:rtl/>
          <w:lang w:bidi="ar-OM"/>
        </w:rPr>
        <w:t>للاستثمار المرتبط بالم</w:t>
      </w:r>
      <w:r w:rsidR="00505164" w:rsidRPr="00240CA6">
        <w:rPr>
          <w:rFonts w:ascii="Simplified Arabic" w:hAnsi="Simplified Arabic" w:cs="Fanan" w:hint="cs"/>
          <w:color w:val="000000" w:themeColor="text1"/>
          <w:sz w:val="32"/>
          <w:szCs w:val="32"/>
          <w:rtl/>
          <w:lang w:bidi="ar-OM"/>
        </w:rPr>
        <w:t>ن</w:t>
      </w:r>
      <w:r w:rsidR="00325B02" w:rsidRPr="00240CA6">
        <w:rPr>
          <w:rFonts w:ascii="Simplified Arabic" w:hAnsi="Simplified Arabic" w:cs="Fanan" w:hint="cs"/>
          <w:color w:val="000000" w:themeColor="text1"/>
          <w:sz w:val="32"/>
          <w:szCs w:val="32"/>
          <w:rtl/>
          <w:lang w:bidi="ar-OM"/>
        </w:rPr>
        <w:t>تج يجب تحديد الشروط ورسوم التنازل لحامل وثيقة التأمين</w:t>
      </w:r>
      <w:r w:rsidR="002C5D5B" w:rsidRPr="00240CA6">
        <w:rPr>
          <w:rFonts w:ascii="Simplified Arabic" w:hAnsi="Simplified Arabic" w:cs="Fanan"/>
          <w:color w:val="000000" w:themeColor="text1"/>
          <w:sz w:val="32"/>
          <w:szCs w:val="32"/>
          <w:lang w:bidi="ar-OM"/>
        </w:rPr>
        <w:t>.</w:t>
      </w:r>
      <w:r w:rsidR="00505164" w:rsidRPr="00240CA6">
        <w:rPr>
          <w:rFonts w:ascii="Simplified Arabic" w:hAnsi="Simplified Arabic" w:cs="Fanan" w:hint="cs"/>
          <w:color w:val="000000" w:themeColor="text1"/>
          <w:sz w:val="32"/>
          <w:szCs w:val="32"/>
          <w:rtl/>
          <w:lang w:bidi="ar-OM"/>
        </w:rPr>
        <w:t xml:space="preserve"> كما يجب على مستند الوثيقة أن تشرح بوضوح الخصم من قيم الحساب/الوثيقة بسبب رسوم التنازل.</w:t>
      </w:r>
    </w:p>
    <w:p w:rsidR="00556779" w:rsidRPr="00240CA6" w:rsidRDefault="00556779" w:rsidP="002F3E47">
      <w:pPr>
        <w:pStyle w:val="ListParagraph"/>
        <w:spacing w:after="0" w:line="240" w:lineRule="auto"/>
        <w:jc w:val="both"/>
        <w:rPr>
          <w:rFonts w:ascii="Simplified Arabic" w:hAnsi="Simplified Arabic" w:cs="Fanan"/>
          <w:color w:val="000000" w:themeColor="text1"/>
          <w:sz w:val="32"/>
          <w:szCs w:val="32"/>
          <w:rtl/>
          <w:lang w:bidi="ar-OM"/>
        </w:rPr>
      </w:pPr>
    </w:p>
    <w:p w:rsidR="00276694" w:rsidRPr="00240CA6" w:rsidRDefault="001D073C" w:rsidP="00161387">
      <w:pPr>
        <w:pStyle w:val="ListParagraph"/>
        <w:numPr>
          <w:ilvl w:val="0"/>
          <w:numId w:val="15"/>
        </w:numPr>
        <w:tabs>
          <w:tab w:val="right" w:pos="90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القيمة المدفوعة: </w:t>
      </w:r>
      <w:r w:rsidR="00276694" w:rsidRPr="00240CA6">
        <w:rPr>
          <w:rFonts w:ascii="Simplified Arabic" w:hAnsi="Simplified Arabic" w:cs="Fanan" w:hint="cs"/>
          <w:color w:val="000000" w:themeColor="text1"/>
          <w:sz w:val="32"/>
          <w:szCs w:val="32"/>
          <w:rtl/>
          <w:lang w:bidi="ar-OM"/>
        </w:rPr>
        <w:t xml:space="preserve">تحديد عوامل وشروط القيمة المدفوعة بموجب الوثيقة. في حالة الإشارة لجداول يجب إرفاقها مع الوثيقة. ولا ينطبق ذلك على منتجات التامين على الحياة قصيرة الأجل كما لا ينطبق على منتجات الحماية الخالصة. </w:t>
      </w:r>
    </w:p>
    <w:p w:rsidR="00556779" w:rsidRPr="00240CA6" w:rsidRDefault="00556779" w:rsidP="002F3E47">
      <w:pPr>
        <w:pStyle w:val="ListParagraph"/>
        <w:bidi/>
        <w:spacing w:after="0" w:line="240" w:lineRule="auto"/>
        <w:jc w:val="both"/>
        <w:rPr>
          <w:rFonts w:ascii="Simplified Arabic" w:hAnsi="Simplified Arabic" w:cs="Fanan"/>
          <w:color w:val="000000" w:themeColor="text1"/>
          <w:sz w:val="32"/>
          <w:szCs w:val="32"/>
          <w:lang w:bidi="ar-OM"/>
        </w:rPr>
      </w:pPr>
    </w:p>
    <w:p w:rsidR="00276694" w:rsidRPr="00240CA6" w:rsidRDefault="00276694" w:rsidP="00161387">
      <w:pPr>
        <w:pStyle w:val="ListParagraph"/>
        <w:numPr>
          <w:ilvl w:val="0"/>
          <w:numId w:val="15"/>
        </w:numPr>
        <w:tabs>
          <w:tab w:val="right" w:pos="90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قرض الوثيقة: أذكر بوضوح ما إذا كانت قروض الوثيقة مسموح بها ام لا. كما يجب تحديد عواقب الحصول على قرض الوثيقة بالخصم من القيمة النقدية (لا ينطبق على منتجات الحماية الخالصة). </w:t>
      </w:r>
    </w:p>
    <w:p w:rsidR="00276694" w:rsidRPr="00240CA6" w:rsidRDefault="00276694" w:rsidP="002F3E47">
      <w:pPr>
        <w:pStyle w:val="ListParagraph"/>
        <w:spacing w:after="0" w:line="240" w:lineRule="auto"/>
        <w:jc w:val="both"/>
        <w:rPr>
          <w:rFonts w:ascii="Simplified Arabic" w:hAnsi="Simplified Arabic" w:cs="Fanan"/>
          <w:color w:val="000000" w:themeColor="text1"/>
          <w:sz w:val="32"/>
          <w:szCs w:val="32"/>
          <w:rtl/>
          <w:lang w:bidi="ar-OM"/>
        </w:rPr>
      </w:pPr>
    </w:p>
    <w:p w:rsidR="008D51EB" w:rsidRPr="00240CA6" w:rsidRDefault="00276694"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الحافز/الفائض : تحديد طريقة إعلان معدل الحافز ووقته في مستندات الوثيقة. في منتجات التكافل يستخدم فائض المدة بنفس طريقة الحافز. </w:t>
      </w:r>
    </w:p>
    <w:p w:rsidR="00276694" w:rsidRPr="00240CA6" w:rsidRDefault="00276694" w:rsidP="002F3E47">
      <w:pPr>
        <w:pStyle w:val="ListParagraph"/>
        <w:spacing w:after="0" w:line="240" w:lineRule="auto"/>
        <w:jc w:val="both"/>
        <w:rPr>
          <w:rFonts w:ascii="Simplified Arabic" w:hAnsi="Simplified Arabic" w:cs="Fanan"/>
          <w:color w:val="000000" w:themeColor="text1"/>
          <w:sz w:val="32"/>
          <w:szCs w:val="32"/>
          <w:rtl/>
          <w:lang w:bidi="ar-OM"/>
        </w:rPr>
      </w:pPr>
    </w:p>
    <w:p w:rsidR="00276694" w:rsidRPr="00240CA6" w:rsidRDefault="001F4ECB"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المستفيدو</w:t>
      </w:r>
      <w:r w:rsidR="00276694" w:rsidRPr="00240CA6">
        <w:rPr>
          <w:rFonts w:ascii="Simplified Arabic" w:hAnsi="Simplified Arabic" w:cs="Fanan" w:hint="cs"/>
          <w:color w:val="000000" w:themeColor="text1"/>
          <w:sz w:val="32"/>
          <w:szCs w:val="32"/>
          <w:rtl/>
          <w:lang w:bidi="ar-OM"/>
        </w:rPr>
        <w:t xml:space="preserve">ن:  يجب ذكر أن المؤمن على حياته يجب عليه تسمية شخص أو أكثر كمستفيد </w:t>
      </w:r>
      <w:r w:rsidRPr="00240CA6">
        <w:rPr>
          <w:rFonts w:ascii="Simplified Arabic" w:hAnsi="Simplified Arabic" w:cs="Fanan" w:hint="cs"/>
          <w:color w:val="000000" w:themeColor="text1"/>
          <w:sz w:val="32"/>
          <w:szCs w:val="32"/>
          <w:rtl/>
          <w:lang w:bidi="ar-OM"/>
        </w:rPr>
        <w:t>من الوثيق</w:t>
      </w:r>
      <w:r w:rsidR="006D674E" w:rsidRPr="00240CA6">
        <w:rPr>
          <w:rFonts w:ascii="Simplified Arabic" w:hAnsi="Simplified Arabic" w:cs="Fanan" w:hint="cs"/>
          <w:color w:val="000000" w:themeColor="text1"/>
          <w:sz w:val="32"/>
          <w:szCs w:val="32"/>
          <w:rtl/>
          <w:lang w:bidi="ar-OM"/>
        </w:rPr>
        <w:t>ة . ويحصل المستفيد على مزايا ال</w:t>
      </w:r>
      <w:r w:rsidRPr="00240CA6">
        <w:rPr>
          <w:rFonts w:ascii="Simplified Arabic" w:hAnsi="Simplified Arabic" w:cs="Fanan" w:hint="cs"/>
          <w:color w:val="000000" w:themeColor="text1"/>
          <w:sz w:val="32"/>
          <w:szCs w:val="32"/>
          <w:rtl/>
          <w:lang w:bidi="ar-OM"/>
        </w:rPr>
        <w:t>وفاة</w:t>
      </w:r>
      <w:r w:rsidR="00276694" w:rsidRPr="00240CA6">
        <w:rPr>
          <w:rFonts w:ascii="Simplified Arabic" w:hAnsi="Simplified Arabic" w:cs="Fanan" w:hint="cs"/>
          <w:color w:val="000000" w:themeColor="text1"/>
          <w:sz w:val="32"/>
          <w:szCs w:val="32"/>
          <w:rtl/>
          <w:lang w:bidi="ar-OM"/>
        </w:rPr>
        <w:t>.</w:t>
      </w:r>
    </w:p>
    <w:p w:rsidR="00276694" w:rsidRPr="00240CA6" w:rsidRDefault="00276694" w:rsidP="002F3E47">
      <w:pPr>
        <w:pStyle w:val="ListParagraph"/>
        <w:spacing w:after="0" w:line="240" w:lineRule="auto"/>
        <w:jc w:val="both"/>
        <w:rPr>
          <w:rFonts w:ascii="Simplified Arabic" w:hAnsi="Simplified Arabic" w:cs="Fanan"/>
          <w:color w:val="000000" w:themeColor="text1"/>
          <w:sz w:val="32"/>
          <w:szCs w:val="32"/>
          <w:rtl/>
          <w:lang w:bidi="ar-OM"/>
        </w:rPr>
      </w:pPr>
    </w:p>
    <w:p w:rsidR="00276694" w:rsidRPr="00240CA6" w:rsidRDefault="00276694"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التنازل:  يجب ذكر ما إذا كان المؤمن على حياته يجوز له التنازل عن ملكية الوثيقة لشخص آخر أو كيان قانوني للوثائق الفردية للتأمين على الحياة. و لا يسمح بذلك في منتجات التامين الجماعي على الحياة.</w:t>
      </w:r>
    </w:p>
    <w:p w:rsidR="00276694" w:rsidRPr="00240CA6" w:rsidRDefault="00276694" w:rsidP="002F3E47">
      <w:pPr>
        <w:pStyle w:val="ListParagraph"/>
        <w:spacing w:after="0" w:line="240" w:lineRule="auto"/>
        <w:jc w:val="both"/>
        <w:rPr>
          <w:rFonts w:ascii="Simplified Arabic" w:hAnsi="Simplified Arabic" w:cs="Fanan"/>
          <w:color w:val="000000" w:themeColor="text1"/>
          <w:sz w:val="32"/>
          <w:szCs w:val="32"/>
          <w:rtl/>
          <w:lang w:bidi="ar-OM"/>
        </w:rPr>
      </w:pPr>
    </w:p>
    <w:p w:rsidR="00276694" w:rsidRPr="00240CA6" w:rsidRDefault="006D674E"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عدم المجادلة والبيانات </w:t>
      </w:r>
      <w:r w:rsidR="005E4D86" w:rsidRPr="00240CA6">
        <w:rPr>
          <w:rFonts w:ascii="Simplified Arabic" w:hAnsi="Simplified Arabic" w:cs="Fanan" w:hint="cs"/>
          <w:color w:val="000000" w:themeColor="text1"/>
          <w:sz w:val="32"/>
          <w:szCs w:val="32"/>
          <w:rtl/>
          <w:lang w:bidi="ar-OM"/>
        </w:rPr>
        <w:t xml:space="preserve">غير الصحيحة والوصف الخاطئ </w:t>
      </w:r>
      <w:r w:rsidR="00A67D48" w:rsidRPr="00240CA6">
        <w:rPr>
          <w:rFonts w:ascii="Simplified Arabic" w:hAnsi="Simplified Arabic" w:cs="Fanan" w:hint="cs"/>
          <w:color w:val="000000" w:themeColor="text1"/>
          <w:sz w:val="32"/>
          <w:szCs w:val="32"/>
          <w:rtl/>
          <w:lang w:bidi="ar-OM"/>
        </w:rPr>
        <w:t xml:space="preserve">وعدم الإفصاح: يجب أن تبين الوثيقة بوضوح القانون المتعلق بعدم المجادلة ، والبيانات غير الصحيحة وعدم الإفصاح عن المعلومات </w:t>
      </w:r>
      <w:r w:rsidR="005E4D86" w:rsidRPr="00240CA6">
        <w:rPr>
          <w:rFonts w:ascii="Simplified Arabic" w:hAnsi="Simplified Arabic" w:cs="Fanan" w:hint="cs"/>
          <w:color w:val="000000" w:themeColor="text1"/>
          <w:sz w:val="32"/>
          <w:szCs w:val="32"/>
          <w:rtl/>
          <w:lang w:bidi="ar-OM"/>
        </w:rPr>
        <w:t>في وقت المقترح أو نموذج الإقرار</w:t>
      </w:r>
      <w:r w:rsidR="00A67D48" w:rsidRPr="00240CA6">
        <w:rPr>
          <w:rFonts w:ascii="Simplified Arabic" w:hAnsi="Simplified Arabic" w:cs="Fanan" w:hint="cs"/>
          <w:color w:val="000000" w:themeColor="text1"/>
          <w:sz w:val="32"/>
          <w:szCs w:val="32"/>
          <w:rtl/>
          <w:lang w:bidi="ar-OM"/>
        </w:rPr>
        <w:t xml:space="preserve"> في حالة الأنشطة الاحتيالية يجب أن يحدد المستند </w:t>
      </w:r>
      <w:r w:rsidR="00A67D48" w:rsidRPr="00240CA6">
        <w:rPr>
          <w:rFonts w:ascii="Simplified Arabic" w:hAnsi="Simplified Arabic" w:cs="Fanan" w:hint="cs"/>
          <w:color w:val="000000" w:themeColor="text1"/>
          <w:sz w:val="32"/>
          <w:szCs w:val="32"/>
          <w:rtl/>
          <w:lang w:bidi="ar-OM"/>
        </w:rPr>
        <w:lastRenderedPageBreak/>
        <w:t>كيفية التعامل مع ذلك.</w:t>
      </w:r>
    </w:p>
    <w:p w:rsidR="00A67D48" w:rsidRPr="00240CA6" w:rsidRDefault="00A67D48" w:rsidP="002F3E47">
      <w:pPr>
        <w:pStyle w:val="ListParagraph"/>
        <w:spacing w:after="0" w:line="240" w:lineRule="auto"/>
        <w:jc w:val="both"/>
        <w:rPr>
          <w:rFonts w:ascii="Simplified Arabic" w:hAnsi="Simplified Arabic" w:cs="Fanan"/>
          <w:color w:val="000000" w:themeColor="text1"/>
          <w:sz w:val="32"/>
          <w:szCs w:val="32"/>
          <w:rtl/>
          <w:lang w:bidi="ar-OM"/>
        </w:rPr>
      </w:pPr>
    </w:p>
    <w:p w:rsidR="00A67D48" w:rsidRPr="00240CA6" w:rsidRDefault="00A67D48"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البيانات غير الصحيحة عن العمر والجنس:  ينتج عن ذلك معدل قسط مختلف لحامل الوثيقة الفردية او الجماعية وعدم دفع مزايا الوفاة. أي  تعديل لمزايا الوثيقة/الأقساط إذا كان العمر الفعلي مختلف عن المذكور في الوثيقة يجب تعريفه بوضوح.</w:t>
      </w:r>
    </w:p>
    <w:p w:rsidR="00A67D48" w:rsidRPr="00240CA6" w:rsidRDefault="00A67D48" w:rsidP="002F3E47">
      <w:pPr>
        <w:pStyle w:val="ListParagraph"/>
        <w:spacing w:after="0" w:line="240" w:lineRule="auto"/>
        <w:jc w:val="both"/>
        <w:rPr>
          <w:rFonts w:ascii="Simplified Arabic" w:hAnsi="Simplified Arabic" w:cs="Fanan"/>
          <w:color w:val="000000" w:themeColor="text1"/>
          <w:sz w:val="32"/>
          <w:szCs w:val="32"/>
          <w:rtl/>
          <w:lang w:bidi="ar-OM"/>
        </w:rPr>
      </w:pPr>
    </w:p>
    <w:p w:rsidR="00A67D48" w:rsidRPr="00240CA6" w:rsidRDefault="005E4D86"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المقايسة: يجب</w:t>
      </w:r>
      <w:r w:rsidR="00A67D48" w:rsidRPr="00240CA6">
        <w:rPr>
          <w:rFonts w:ascii="Simplified Arabic" w:hAnsi="Simplified Arabic" w:cs="Fanan" w:hint="cs"/>
          <w:color w:val="000000" w:themeColor="text1"/>
          <w:sz w:val="32"/>
          <w:szCs w:val="32"/>
          <w:rtl/>
          <w:lang w:bidi="ar-OM"/>
        </w:rPr>
        <w:t xml:space="preserve"> أن يحدد مستند الوثيقة قواعد المقايسة إذا كان مسموحا بها أو كانت مطلوبة بموجب الوثيقة للقسط أو مبلغ التامين. </w:t>
      </w:r>
    </w:p>
    <w:p w:rsidR="00A67D48" w:rsidRPr="00240CA6" w:rsidRDefault="00A67D48" w:rsidP="002F3E47">
      <w:pPr>
        <w:pStyle w:val="ListParagraph"/>
        <w:spacing w:after="0" w:line="240" w:lineRule="auto"/>
        <w:jc w:val="both"/>
        <w:rPr>
          <w:rFonts w:ascii="Simplified Arabic" w:hAnsi="Simplified Arabic" w:cs="Fanan"/>
          <w:color w:val="000000" w:themeColor="text1"/>
          <w:sz w:val="32"/>
          <w:szCs w:val="32"/>
          <w:rtl/>
          <w:lang w:bidi="ar-OM"/>
        </w:rPr>
      </w:pPr>
    </w:p>
    <w:p w:rsidR="00A67D48" w:rsidRPr="00240CA6" w:rsidRDefault="00A67D48"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اللغة:  يجب أن يحدد المستند أنه في حالة الاختلاف بين النسخة الإنجليزية والنسخة العربية يعمل بالنسخة العربية. </w:t>
      </w:r>
    </w:p>
    <w:p w:rsidR="00A67D48" w:rsidRPr="00240CA6" w:rsidRDefault="00A67D48" w:rsidP="002F3E47">
      <w:pPr>
        <w:pStyle w:val="ListParagraph"/>
        <w:spacing w:after="0" w:line="240" w:lineRule="auto"/>
        <w:jc w:val="both"/>
        <w:rPr>
          <w:rFonts w:ascii="Simplified Arabic" w:hAnsi="Simplified Arabic" w:cs="Fanan"/>
          <w:color w:val="000000" w:themeColor="text1"/>
          <w:sz w:val="32"/>
          <w:szCs w:val="32"/>
          <w:rtl/>
          <w:lang w:bidi="ar-OM"/>
        </w:rPr>
      </w:pPr>
    </w:p>
    <w:p w:rsidR="00A67D48" w:rsidRPr="00240CA6" w:rsidRDefault="00A67D48" w:rsidP="00161387">
      <w:pPr>
        <w:pStyle w:val="ListParagraph"/>
        <w:numPr>
          <w:ilvl w:val="0"/>
          <w:numId w:val="15"/>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الاستثناءات : يجب أن تبين بوضوح اي حالات تكون بموجبها الوثيقة باطلة ولن تدفع المزايا مثل الحرب وحالات الانتحار الايدز الخ.</w:t>
      </w:r>
    </w:p>
    <w:p w:rsidR="00A67D48" w:rsidRPr="00240CA6" w:rsidRDefault="00A67D48" w:rsidP="002F3E47">
      <w:pPr>
        <w:pStyle w:val="ListParagraph"/>
        <w:spacing w:after="0" w:line="240" w:lineRule="auto"/>
        <w:jc w:val="both"/>
        <w:rPr>
          <w:rFonts w:ascii="Simplified Arabic" w:hAnsi="Simplified Arabic" w:cs="Fanan"/>
          <w:color w:val="000000" w:themeColor="text1"/>
          <w:sz w:val="32"/>
          <w:szCs w:val="32"/>
          <w:rtl/>
          <w:lang w:bidi="ar-OM"/>
        </w:rPr>
      </w:pPr>
    </w:p>
    <w:p w:rsidR="00061672" w:rsidRPr="00240CA6" w:rsidRDefault="00061672" w:rsidP="00161387">
      <w:pPr>
        <w:pStyle w:val="ListParagraph"/>
        <w:numPr>
          <w:ilvl w:val="0"/>
          <w:numId w:val="15"/>
        </w:numPr>
        <w:tabs>
          <w:tab w:val="right" w:pos="540"/>
        </w:tabs>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خيارات التجديد أو التحويل:  حدد الخيارات المتاحة  لحامل الوثيقة لسنوات التجديد</w:t>
      </w:r>
      <w:r w:rsidR="00C2755A">
        <w:rPr>
          <w:rFonts w:ascii="Simplified Arabic" w:hAnsi="Simplified Arabic" w:cs="Fanan" w:hint="cs"/>
          <w:color w:val="000000" w:themeColor="text1"/>
          <w:sz w:val="32"/>
          <w:szCs w:val="32"/>
          <w:rtl/>
          <w:lang w:bidi="ar-OM"/>
        </w:rPr>
        <w:t xml:space="preserve"> </w:t>
      </w:r>
      <w:r w:rsidR="005E4D86" w:rsidRPr="00240CA6">
        <w:rPr>
          <w:rFonts w:ascii="Simplified Arabic" w:hAnsi="Simplified Arabic" w:cs="Fanan" w:hint="cs"/>
          <w:color w:val="000000" w:themeColor="text1"/>
          <w:sz w:val="32"/>
          <w:szCs w:val="32"/>
          <w:rtl/>
          <w:lang w:bidi="ar-OM"/>
        </w:rPr>
        <w:t>بحيث تحدد</w:t>
      </w:r>
      <w:r w:rsidR="00C2755A">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hint="cs"/>
          <w:color w:val="000000" w:themeColor="text1"/>
          <w:sz w:val="32"/>
          <w:szCs w:val="32"/>
          <w:rtl/>
          <w:lang w:bidi="ar-OM"/>
        </w:rPr>
        <w:t>ما إذا</w:t>
      </w:r>
      <w:r w:rsidR="005E4D86" w:rsidRPr="00240CA6">
        <w:rPr>
          <w:rFonts w:ascii="Simplified Arabic" w:hAnsi="Simplified Arabic" w:cs="Fanan" w:hint="cs"/>
          <w:color w:val="000000" w:themeColor="text1"/>
          <w:sz w:val="32"/>
          <w:szCs w:val="32"/>
          <w:rtl/>
          <w:lang w:bidi="ar-OM"/>
        </w:rPr>
        <w:t xml:space="preserve"> كان يمكن لحامل الوثيقة التحويل</w:t>
      </w:r>
      <w:r w:rsidRPr="00240CA6">
        <w:rPr>
          <w:rFonts w:ascii="Simplified Arabic" w:hAnsi="Simplified Arabic" w:cs="Fanan" w:hint="cs"/>
          <w:color w:val="000000" w:themeColor="text1"/>
          <w:sz w:val="32"/>
          <w:szCs w:val="32"/>
          <w:rtl/>
          <w:lang w:bidi="ar-OM"/>
        </w:rPr>
        <w:t xml:space="preserve"> لأي وعاء آخر بدون تحمل رسوم إضافية ويجب إفادته بنتائج التحويل أو الاستبدال. </w:t>
      </w:r>
    </w:p>
    <w:p w:rsidR="00061672" w:rsidRPr="00240CA6" w:rsidRDefault="00061672"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061672" w:rsidRPr="00240CA6" w:rsidRDefault="00061672" w:rsidP="002F3E47">
      <w:pPr>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p>
    <w:p w:rsidR="00A67D48" w:rsidRPr="00665865" w:rsidRDefault="00061672"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lastRenderedPageBreak/>
        <w:t>ملحق</w:t>
      </w:r>
      <w:r w:rsidR="000769B9" w:rsidRPr="00665865">
        <w:rPr>
          <w:rFonts w:ascii="Simplified Arabic" w:hAnsi="Simplified Arabic" w:cs="Fanan" w:hint="cs"/>
          <w:b/>
          <w:bCs/>
          <w:color w:val="000000" w:themeColor="text1"/>
          <w:sz w:val="32"/>
          <w:szCs w:val="32"/>
          <w:rtl/>
          <w:lang w:bidi="ar-OM"/>
        </w:rPr>
        <w:t xml:space="preserve"> رقم</w:t>
      </w:r>
      <w:r w:rsidRPr="00665865">
        <w:rPr>
          <w:rFonts w:ascii="Simplified Arabic" w:hAnsi="Simplified Arabic" w:cs="Fanan" w:hint="cs"/>
          <w:b/>
          <w:bCs/>
          <w:color w:val="000000" w:themeColor="text1"/>
          <w:sz w:val="32"/>
          <w:szCs w:val="32"/>
          <w:rtl/>
          <w:lang w:bidi="ar-OM"/>
        </w:rPr>
        <w:t xml:space="preserve"> </w:t>
      </w:r>
      <w:r w:rsidR="00231154" w:rsidRPr="00665865">
        <w:rPr>
          <w:rFonts w:ascii="Simplified Arabic" w:hAnsi="Simplified Arabic" w:cs="Fanan" w:hint="cs"/>
          <w:b/>
          <w:bCs/>
          <w:color w:val="000000" w:themeColor="text1"/>
          <w:sz w:val="32"/>
          <w:szCs w:val="32"/>
          <w:rtl/>
          <w:lang w:bidi="ar-OM"/>
        </w:rPr>
        <w:t>(1-3)</w:t>
      </w:r>
    </w:p>
    <w:p w:rsidR="00061672" w:rsidRPr="00665865" w:rsidRDefault="00061672" w:rsidP="002F3E47">
      <w:pPr>
        <w:bidi/>
        <w:spacing w:after="0" w:line="240" w:lineRule="auto"/>
        <w:jc w:val="center"/>
        <w:rPr>
          <w:rFonts w:ascii="Simplified Arabic" w:hAnsi="Simplified Arabic" w:cs="Fanan"/>
          <w:b/>
          <w:bCs/>
          <w:color w:val="000000" w:themeColor="text1"/>
          <w:sz w:val="32"/>
          <w:szCs w:val="32"/>
          <w:u w:val="single"/>
          <w:rtl/>
          <w:lang w:bidi="ar-OM"/>
        </w:rPr>
      </w:pPr>
      <w:r w:rsidRPr="00665865">
        <w:rPr>
          <w:rFonts w:ascii="Simplified Arabic" w:hAnsi="Simplified Arabic" w:cs="Fanan" w:hint="cs"/>
          <w:b/>
          <w:bCs/>
          <w:color w:val="000000" w:themeColor="text1"/>
          <w:sz w:val="32"/>
          <w:szCs w:val="32"/>
          <w:u w:val="single"/>
          <w:rtl/>
          <w:lang w:bidi="ar-OM"/>
        </w:rPr>
        <w:t xml:space="preserve">محتويات تقرير التسعير (يوقع من قبل الخبير </w:t>
      </w:r>
      <w:proofErr w:type="spellStart"/>
      <w:r w:rsidRPr="00665865">
        <w:rPr>
          <w:rFonts w:ascii="Simplified Arabic" w:hAnsi="Simplified Arabic" w:cs="Fanan" w:hint="cs"/>
          <w:b/>
          <w:bCs/>
          <w:color w:val="000000" w:themeColor="text1"/>
          <w:sz w:val="32"/>
          <w:szCs w:val="32"/>
          <w:u w:val="single"/>
          <w:rtl/>
          <w:lang w:bidi="ar-OM"/>
        </w:rPr>
        <w:t>الاكتواري</w:t>
      </w:r>
      <w:proofErr w:type="spellEnd"/>
      <w:r w:rsidRPr="00665865">
        <w:rPr>
          <w:rFonts w:ascii="Simplified Arabic" w:hAnsi="Simplified Arabic" w:cs="Fanan" w:hint="cs"/>
          <w:b/>
          <w:bCs/>
          <w:color w:val="000000" w:themeColor="text1"/>
          <w:sz w:val="32"/>
          <w:szCs w:val="32"/>
          <w:u w:val="single"/>
          <w:rtl/>
          <w:lang w:bidi="ar-OM"/>
        </w:rPr>
        <w:t>)</w:t>
      </w:r>
    </w:p>
    <w:p w:rsidR="00061672" w:rsidRPr="00240CA6" w:rsidRDefault="00061672" w:rsidP="002F3E47">
      <w:pPr>
        <w:bidi/>
        <w:spacing w:after="0" w:line="240" w:lineRule="auto"/>
        <w:jc w:val="both"/>
        <w:rPr>
          <w:rFonts w:ascii="Simplified Arabic" w:hAnsi="Simplified Arabic" w:cs="Fanan"/>
          <w:color w:val="000000" w:themeColor="text1"/>
          <w:sz w:val="32"/>
          <w:szCs w:val="32"/>
          <w:rtl/>
          <w:lang w:bidi="ar-OM"/>
        </w:rPr>
      </w:pPr>
    </w:p>
    <w:p w:rsidR="00061672" w:rsidRPr="00240CA6" w:rsidRDefault="00061672" w:rsidP="00161387">
      <w:pPr>
        <w:pStyle w:val="ListParagraph"/>
        <w:numPr>
          <w:ilvl w:val="0"/>
          <w:numId w:val="1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الغرض:</w:t>
      </w:r>
      <w:r w:rsidR="004765F1" w:rsidRPr="00240CA6">
        <w:rPr>
          <w:rFonts w:ascii="Simplified Arabic" w:hAnsi="Simplified Arabic" w:cs="Fanan" w:hint="cs"/>
          <w:color w:val="000000" w:themeColor="text1"/>
          <w:sz w:val="32"/>
          <w:szCs w:val="32"/>
          <w:rtl/>
          <w:lang w:bidi="ar-OM"/>
        </w:rPr>
        <w:t xml:space="preserve"> أن تبين بوضوح أسس التسعير التي تباع بها المنتجات وإظهار العمل الذي قام به </w:t>
      </w:r>
      <w:proofErr w:type="spellStart"/>
      <w:r w:rsidR="004765F1" w:rsidRPr="00240CA6">
        <w:rPr>
          <w:rFonts w:ascii="Simplified Arabic" w:hAnsi="Simplified Arabic" w:cs="Fanan" w:hint="cs"/>
          <w:color w:val="000000" w:themeColor="text1"/>
          <w:sz w:val="32"/>
          <w:szCs w:val="32"/>
          <w:rtl/>
          <w:lang w:bidi="ar-OM"/>
        </w:rPr>
        <w:t>الاكتواري</w:t>
      </w:r>
      <w:proofErr w:type="spellEnd"/>
      <w:r w:rsidR="004765F1" w:rsidRPr="00240CA6">
        <w:rPr>
          <w:rFonts w:ascii="Simplified Arabic" w:hAnsi="Simplified Arabic" w:cs="Fanan" w:hint="cs"/>
          <w:color w:val="000000" w:themeColor="text1"/>
          <w:sz w:val="32"/>
          <w:szCs w:val="32"/>
          <w:rtl/>
          <w:lang w:bidi="ar-OM"/>
        </w:rPr>
        <w:t xml:space="preserve"> من أجل التأكد من ان اسس التسعير سليمة وقابلة للتنفيذ.</w:t>
      </w:r>
    </w:p>
    <w:p w:rsidR="004765F1" w:rsidRPr="00240CA6" w:rsidRDefault="004765F1"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4765F1" w:rsidRPr="00240CA6" w:rsidRDefault="004765F1" w:rsidP="00161387">
      <w:pPr>
        <w:pStyle w:val="ListParagraph"/>
        <w:numPr>
          <w:ilvl w:val="0"/>
          <w:numId w:val="1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التعقيدات: مستوى البيانات وعمق التقرير يجب أن يكون متسقا مع  تعقيدات نوع المنتج الذي يتعلق به. يجب عمل تقرير تسعير منفصل لكل منتج ما لم تكن المنتجات متشابهة بحيث يعامل تقرير التسعير على انه صحيح لكل منها.</w:t>
      </w:r>
    </w:p>
    <w:p w:rsidR="004765F1" w:rsidRPr="00240CA6" w:rsidRDefault="004765F1" w:rsidP="002F3E47">
      <w:pPr>
        <w:pStyle w:val="ListParagraph"/>
        <w:spacing w:after="0" w:line="240" w:lineRule="auto"/>
        <w:jc w:val="both"/>
        <w:rPr>
          <w:rFonts w:ascii="Simplified Arabic" w:hAnsi="Simplified Arabic" w:cs="Fanan"/>
          <w:color w:val="000000" w:themeColor="text1"/>
          <w:sz w:val="32"/>
          <w:szCs w:val="32"/>
          <w:rtl/>
          <w:lang w:bidi="ar-OM"/>
        </w:rPr>
      </w:pPr>
    </w:p>
    <w:p w:rsidR="004765F1" w:rsidRPr="00240CA6" w:rsidRDefault="004765F1" w:rsidP="00161387">
      <w:pPr>
        <w:pStyle w:val="ListParagraph"/>
        <w:numPr>
          <w:ilvl w:val="0"/>
          <w:numId w:val="1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هيكل التسعير : يجب أن يبين تقرير التسعير بوضوح هيكل الأسعار وأن يكون ذلك:</w:t>
      </w:r>
    </w:p>
    <w:p w:rsidR="004765F1" w:rsidRPr="00240CA6" w:rsidRDefault="004765F1" w:rsidP="002F3E47">
      <w:pPr>
        <w:pStyle w:val="ListParagraph"/>
        <w:spacing w:after="0" w:line="240" w:lineRule="auto"/>
        <w:jc w:val="both"/>
        <w:rPr>
          <w:rFonts w:ascii="Simplified Arabic" w:hAnsi="Simplified Arabic" w:cs="Fanan"/>
          <w:color w:val="000000" w:themeColor="text1"/>
          <w:sz w:val="32"/>
          <w:szCs w:val="32"/>
          <w:rtl/>
          <w:lang w:bidi="ar-OM"/>
        </w:rPr>
      </w:pPr>
    </w:p>
    <w:p w:rsidR="004765F1" w:rsidRPr="00240CA6" w:rsidRDefault="00F57DBF" w:rsidP="00161387">
      <w:pPr>
        <w:pStyle w:val="ListParagraph"/>
        <w:numPr>
          <w:ilvl w:val="0"/>
          <w:numId w:val="1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يعرف حساب معدل القسط</w:t>
      </w:r>
      <w:r w:rsidR="004765F1" w:rsidRPr="00240CA6">
        <w:rPr>
          <w:rFonts w:ascii="Simplified Arabic" w:hAnsi="Simplified Arabic" w:cs="Fanan" w:hint="cs"/>
          <w:color w:val="000000" w:themeColor="text1"/>
          <w:sz w:val="32"/>
          <w:szCs w:val="32"/>
          <w:rtl/>
          <w:lang w:bidi="ar-OM"/>
        </w:rPr>
        <w:t xml:space="preserve"> على اساس عدد من العوامل المتغيرة. وفي هذه الحالة تعريف واضح عن كيفية حساب القسط وكل معدلات الاقساط والعوامل الاخرى (التحميل، التسوية الخ)</w:t>
      </w:r>
    </w:p>
    <w:p w:rsidR="004765F1" w:rsidRPr="00240CA6" w:rsidRDefault="004765F1" w:rsidP="00161387">
      <w:pPr>
        <w:pStyle w:val="ListParagraph"/>
        <w:numPr>
          <w:ilvl w:val="0"/>
          <w:numId w:val="1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وفي بعض الاحيان وبصفة خاصة في حالة منتجات التامين المرتبطة بالاستثمار يشتمل على هيكل رسوم يحدد عددا من الرسوم تفرض على الوثيقة لتحديد القيمة. </w:t>
      </w:r>
    </w:p>
    <w:p w:rsidR="004765F1" w:rsidRPr="00240CA6" w:rsidRDefault="004765F1"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لوثائق التامين الجماعي على الحياة طريقة تحديد هيكل القسط لمنتج سنة واحدة. </w:t>
      </w:r>
    </w:p>
    <w:p w:rsidR="004765F1" w:rsidRPr="00240CA6" w:rsidRDefault="004765F1" w:rsidP="002F3E47">
      <w:pPr>
        <w:bidi/>
        <w:spacing w:after="0" w:line="240" w:lineRule="auto"/>
        <w:ind w:left="720"/>
        <w:jc w:val="both"/>
        <w:rPr>
          <w:rFonts w:ascii="Simplified Arabic" w:hAnsi="Simplified Arabic" w:cs="Fanan"/>
          <w:color w:val="000000" w:themeColor="text1"/>
          <w:sz w:val="32"/>
          <w:szCs w:val="32"/>
          <w:rtl/>
          <w:lang w:bidi="ar-OM"/>
        </w:rPr>
      </w:pPr>
    </w:p>
    <w:p w:rsidR="004765F1" w:rsidRPr="00240CA6" w:rsidRDefault="00FB7AB3" w:rsidP="00161387">
      <w:pPr>
        <w:pStyle w:val="ListParagraph"/>
        <w:numPr>
          <w:ilvl w:val="0"/>
          <w:numId w:val="1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الطريقة: يجب</w:t>
      </w:r>
      <w:r w:rsidR="004765F1" w:rsidRPr="00240CA6">
        <w:rPr>
          <w:rFonts w:ascii="Simplified Arabic" w:hAnsi="Simplified Arabic" w:cs="Fanan" w:hint="cs"/>
          <w:color w:val="000000" w:themeColor="text1"/>
          <w:sz w:val="32"/>
          <w:szCs w:val="32"/>
          <w:rtl/>
          <w:lang w:bidi="ar-OM"/>
        </w:rPr>
        <w:t xml:space="preserve"> أن يبين تقرير التسعير بوضوح طريقة التسعير. وتوجد ثلاث طرق </w:t>
      </w:r>
      <w:r w:rsidR="00A677D6" w:rsidRPr="00240CA6">
        <w:rPr>
          <w:rFonts w:ascii="Simplified Arabic" w:hAnsi="Simplified Arabic" w:cs="Fanan" w:hint="cs"/>
          <w:color w:val="000000" w:themeColor="text1"/>
          <w:sz w:val="32"/>
          <w:szCs w:val="32"/>
          <w:rtl/>
          <w:lang w:bidi="ar-OM"/>
        </w:rPr>
        <w:t>متنوعة</w:t>
      </w:r>
      <w:r w:rsidR="004765F1" w:rsidRPr="00240CA6">
        <w:rPr>
          <w:rFonts w:ascii="Simplified Arabic" w:hAnsi="Simplified Arabic" w:cs="Fanan" w:hint="cs"/>
          <w:color w:val="000000" w:themeColor="text1"/>
          <w:sz w:val="32"/>
          <w:szCs w:val="32"/>
          <w:rtl/>
          <w:lang w:bidi="ar-OM"/>
        </w:rPr>
        <w:t xml:space="preserve"> يجوز اتباعها: </w:t>
      </w:r>
    </w:p>
    <w:p w:rsidR="004765F1" w:rsidRPr="00240CA6" w:rsidRDefault="004765F1" w:rsidP="002F3E47">
      <w:pPr>
        <w:bidi/>
        <w:spacing w:after="0" w:line="240" w:lineRule="auto"/>
        <w:jc w:val="both"/>
        <w:rPr>
          <w:rFonts w:ascii="Simplified Arabic" w:hAnsi="Simplified Arabic" w:cs="Fanan"/>
          <w:color w:val="000000" w:themeColor="text1"/>
          <w:sz w:val="32"/>
          <w:szCs w:val="32"/>
          <w:rtl/>
          <w:lang w:bidi="ar-OM"/>
        </w:rPr>
      </w:pPr>
    </w:p>
    <w:p w:rsidR="004765F1" w:rsidRPr="00240CA6" w:rsidRDefault="004765F1" w:rsidP="00161387">
      <w:pPr>
        <w:pStyle w:val="ListParagraph"/>
        <w:numPr>
          <w:ilvl w:val="0"/>
          <w:numId w:val="18"/>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الاعتماد على المعادلة- </w:t>
      </w:r>
      <w:r w:rsidR="00F50337" w:rsidRPr="00240CA6">
        <w:rPr>
          <w:rFonts w:ascii="Simplified Arabic" w:hAnsi="Simplified Arabic" w:cs="Fanan" w:hint="cs"/>
          <w:color w:val="000000" w:themeColor="text1"/>
          <w:sz w:val="32"/>
          <w:szCs w:val="32"/>
          <w:rtl/>
          <w:lang w:bidi="ar-OM"/>
        </w:rPr>
        <w:t>ي</w:t>
      </w:r>
      <w:r w:rsidRPr="00240CA6">
        <w:rPr>
          <w:rFonts w:ascii="Simplified Arabic" w:hAnsi="Simplified Arabic" w:cs="Fanan" w:hint="cs"/>
          <w:color w:val="000000" w:themeColor="text1"/>
          <w:sz w:val="32"/>
          <w:szCs w:val="32"/>
          <w:rtl/>
          <w:lang w:bidi="ar-OM"/>
        </w:rPr>
        <w:t>خضع</w:t>
      </w:r>
      <w:r w:rsidR="00F50337" w:rsidRPr="00240CA6">
        <w:rPr>
          <w:rFonts w:ascii="Simplified Arabic" w:hAnsi="Simplified Arabic" w:cs="Fanan" w:hint="cs"/>
          <w:color w:val="000000" w:themeColor="text1"/>
          <w:sz w:val="32"/>
          <w:szCs w:val="32"/>
          <w:rtl/>
          <w:lang w:bidi="ar-OM"/>
        </w:rPr>
        <w:t xml:space="preserve"> هيكل المعدلات/الرسوم لاختبار ربح باستخدام توقعات التدفقات النقدية. وفي هذه الحالات تبنى هوامش الربح أما صراحة أو ضمنيا. وفي كلا الحالتين  يجب توضيح الهامش المستهدف. </w:t>
      </w:r>
    </w:p>
    <w:p w:rsidR="00F50337" w:rsidRPr="00240CA6" w:rsidRDefault="00F50337" w:rsidP="00161387">
      <w:pPr>
        <w:pStyle w:val="ListParagraph"/>
        <w:numPr>
          <w:ilvl w:val="0"/>
          <w:numId w:val="18"/>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توقعات التدفق النقدي على أساس استهداف ربح محدد. في حالة استخدام هذه الطريقة يجب توضيح المعلومات التالية: </w:t>
      </w:r>
    </w:p>
    <w:p w:rsidR="00F50337" w:rsidRPr="00240CA6" w:rsidRDefault="00F50337"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في حالة منتجات التكافل: هدف تحقيق عائد على صندوق المساهم أو صندوق المشاركة في التكافل.</w:t>
      </w:r>
    </w:p>
    <w:p w:rsidR="00F50337" w:rsidRPr="00240CA6" w:rsidRDefault="00F50337"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للمنتجات التقليدية-  هدف تحقيق عائد على صندوق مساهمي الشركة. </w:t>
      </w:r>
    </w:p>
    <w:p w:rsidR="00F50337" w:rsidRPr="00240CA6" w:rsidRDefault="00F50337"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كيفية استهداف هدف الربح(مثلا احد الطرق تحديد المعدلات باستخدام وظيفة السعي للهدف اعتمادا على تحقيق هدف الربح). </w:t>
      </w:r>
    </w:p>
    <w:p w:rsidR="00F50337" w:rsidRPr="00240CA6" w:rsidRDefault="00FB7AB3"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الاسس التي تم </w:t>
      </w:r>
      <w:r w:rsidR="00CB673B" w:rsidRPr="00240CA6">
        <w:rPr>
          <w:rFonts w:ascii="Simplified Arabic" w:hAnsi="Simplified Arabic" w:cs="Fanan" w:hint="cs"/>
          <w:color w:val="000000" w:themeColor="text1"/>
          <w:sz w:val="32"/>
          <w:szCs w:val="32"/>
          <w:rtl/>
          <w:lang w:bidi="ar-OM"/>
        </w:rPr>
        <w:t>اتباعها عند ت</w:t>
      </w:r>
      <w:r w:rsidR="00D40379" w:rsidRPr="00240CA6">
        <w:rPr>
          <w:rFonts w:ascii="Simplified Arabic" w:hAnsi="Simplified Arabic" w:cs="Fanan" w:hint="cs"/>
          <w:color w:val="000000" w:themeColor="text1"/>
          <w:sz w:val="32"/>
          <w:szCs w:val="32"/>
          <w:rtl/>
          <w:lang w:bidi="ar-OM"/>
        </w:rPr>
        <w:t>حديد المخصصات</w:t>
      </w:r>
      <w:r w:rsidR="00F50337" w:rsidRPr="00240CA6">
        <w:rPr>
          <w:rFonts w:ascii="Simplified Arabic" w:hAnsi="Simplified Arabic" w:cs="Fanan" w:hint="cs"/>
          <w:color w:val="000000" w:themeColor="text1"/>
          <w:sz w:val="32"/>
          <w:szCs w:val="32"/>
          <w:rtl/>
          <w:lang w:bidi="ar-OM"/>
        </w:rPr>
        <w:t xml:space="preserve"> عند إعداد توقعات التدفقات النقدية.</w:t>
      </w:r>
    </w:p>
    <w:p w:rsidR="00F50337" w:rsidRPr="00240CA6" w:rsidRDefault="00F50337"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 xml:space="preserve">افتراضات التسعير : </w:t>
      </w:r>
      <w:r w:rsidR="00CE4264" w:rsidRPr="00240CA6">
        <w:rPr>
          <w:rFonts w:ascii="Simplified Arabic" w:hAnsi="Simplified Arabic" w:cs="Fanan" w:hint="cs"/>
          <w:color w:val="000000" w:themeColor="text1"/>
          <w:sz w:val="32"/>
          <w:szCs w:val="32"/>
          <w:rtl/>
          <w:lang w:bidi="ar-OM"/>
        </w:rPr>
        <w:t xml:space="preserve">يجب ان يوضح التقرير بوضوح كل افتراضات التسعير وبيان ما يلي(ولماذا يعتقد </w:t>
      </w:r>
      <w:proofErr w:type="spellStart"/>
      <w:r w:rsidR="00CE4264" w:rsidRPr="00240CA6">
        <w:rPr>
          <w:rFonts w:ascii="Simplified Arabic" w:hAnsi="Simplified Arabic" w:cs="Fanan" w:hint="cs"/>
          <w:color w:val="000000" w:themeColor="text1"/>
          <w:sz w:val="32"/>
          <w:szCs w:val="32"/>
          <w:rtl/>
          <w:lang w:bidi="ar-OM"/>
        </w:rPr>
        <w:t>الاكتواري</w:t>
      </w:r>
      <w:proofErr w:type="spellEnd"/>
      <w:r w:rsidR="00CE4264" w:rsidRPr="00240CA6">
        <w:rPr>
          <w:rFonts w:ascii="Simplified Arabic" w:hAnsi="Simplified Arabic" w:cs="Fanan" w:hint="cs"/>
          <w:color w:val="000000" w:themeColor="text1"/>
          <w:sz w:val="32"/>
          <w:szCs w:val="32"/>
          <w:rtl/>
          <w:lang w:bidi="ar-OM"/>
        </w:rPr>
        <w:t xml:space="preserve"> أن الافتراضات معقولة لغرض التسعير)</w:t>
      </w:r>
    </w:p>
    <w:p w:rsidR="00CE4264" w:rsidRPr="00240CA6" w:rsidRDefault="00CE4264" w:rsidP="00161387">
      <w:pPr>
        <w:pStyle w:val="ListParagraph"/>
        <w:numPr>
          <w:ilvl w:val="0"/>
          <w:numId w:val="2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تكلفة الشراء ومعدلات العمولة.</w:t>
      </w:r>
    </w:p>
    <w:p w:rsidR="00CE4264" w:rsidRPr="00240CA6" w:rsidRDefault="00CE4264" w:rsidP="00161387">
      <w:pPr>
        <w:pStyle w:val="ListParagraph"/>
        <w:numPr>
          <w:ilvl w:val="0"/>
          <w:numId w:val="2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التكاليف الإدارية. يذكر ذلك عادة أما كجزء من القسط أو </w:t>
      </w:r>
      <w:r w:rsidR="00FB7AB3" w:rsidRPr="00240CA6">
        <w:rPr>
          <w:rFonts w:ascii="Simplified Arabic" w:hAnsi="Simplified Arabic" w:cs="Fanan" w:hint="cs"/>
          <w:color w:val="000000" w:themeColor="text1"/>
          <w:sz w:val="32"/>
          <w:szCs w:val="32"/>
          <w:rtl/>
          <w:lang w:bidi="ar-OM"/>
        </w:rPr>
        <w:t>ك</w:t>
      </w:r>
      <w:r w:rsidRPr="00240CA6">
        <w:rPr>
          <w:rFonts w:ascii="Simplified Arabic" w:hAnsi="Simplified Arabic" w:cs="Fanan" w:hint="cs"/>
          <w:color w:val="000000" w:themeColor="text1"/>
          <w:sz w:val="32"/>
          <w:szCs w:val="32"/>
          <w:rtl/>
          <w:lang w:bidi="ar-OM"/>
        </w:rPr>
        <w:t>جزء من المبلغ المؤمن أو تكلفة الوثيقة او حسب الوحدة المؤمنة .</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افتراض المبيعات للمنتجات الجديدة بناء على عوامل المصاريف (وتشمل عوامل المصاريف عادة التكلفة الثابتة والتي تحسب بناء على حجم النشاط).</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معدلات الوفيات للحياة العادية وما دون المستوى، معدلات ا</w:t>
      </w:r>
      <w:r w:rsidR="000E294C" w:rsidRPr="00240CA6">
        <w:rPr>
          <w:rFonts w:ascii="Simplified Arabic" w:hAnsi="Simplified Arabic" w:cs="Fanan" w:hint="cs"/>
          <w:color w:val="000000" w:themeColor="text1"/>
          <w:sz w:val="32"/>
          <w:szCs w:val="32"/>
          <w:rtl/>
          <w:lang w:bidi="ar-OM"/>
        </w:rPr>
        <w:t>لاصابات المرضية</w:t>
      </w:r>
      <w:r w:rsidRPr="00240CA6">
        <w:rPr>
          <w:rFonts w:ascii="Simplified Arabic" w:hAnsi="Simplified Arabic" w:cs="Fanan" w:hint="cs"/>
          <w:color w:val="000000" w:themeColor="text1"/>
          <w:sz w:val="32"/>
          <w:szCs w:val="32"/>
          <w:rtl/>
          <w:lang w:bidi="ar-OM"/>
        </w:rPr>
        <w:t xml:space="preserve"> الخ.</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هـ)الاستمرارية (تتعلق بكل المدة التي انقضت والتخلي المبكر/القيمة المدفوعة الخ)</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و)عائدات الاستثمار ومعدلات الخصم.</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ز) الافتراضات المتعلقة </w:t>
      </w:r>
      <w:r w:rsidR="000E294C" w:rsidRPr="00240CA6">
        <w:rPr>
          <w:rFonts w:ascii="Simplified Arabic" w:hAnsi="Simplified Arabic" w:cs="Fanan" w:hint="cs"/>
          <w:color w:val="000000" w:themeColor="text1"/>
          <w:sz w:val="32"/>
          <w:szCs w:val="32"/>
          <w:rtl/>
          <w:lang w:bidi="ar-OM"/>
        </w:rPr>
        <w:t>بمدفوعات</w:t>
      </w:r>
      <w:r w:rsidRPr="00240CA6">
        <w:rPr>
          <w:rFonts w:ascii="Simplified Arabic" w:hAnsi="Simplified Arabic" w:cs="Fanan" w:hint="cs"/>
          <w:color w:val="000000" w:themeColor="text1"/>
          <w:sz w:val="32"/>
          <w:szCs w:val="32"/>
          <w:rtl/>
          <w:lang w:bidi="ar-OM"/>
        </w:rPr>
        <w:t xml:space="preserve"> الحافز (إذا تمت صراحة)</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ح) إعادة التامين ،متطلبات رأس المال والملاءة المالية.</w:t>
      </w:r>
    </w:p>
    <w:p w:rsidR="00CE4264" w:rsidRPr="00240CA6" w:rsidRDefault="00CE426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ط) أي استراتيجية </w:t>
      </w:r>
      <w:r w:rsidR="00F26DFC" w:rsidRPr="00240CA6">
        <w:rPr>
          <w:rFonts w:ascii="Simplified Arabic" w:hAnsi="Simplified Arabic" w:cs="Fanan" w:hint="cs"/>
          <w:color w:val="000000" w:themeColor="text1"/>
          <w:sz w:val="32"/>
          <w:szCs w:val="32"/>
          <w:rtl/>
          <w:lang w:bidi="ar-OM"/>
        </w:rPr>
        <w:t>احترازية</w:t>
      </w:r>
      <w:r w:rsidRPr="00240CA6">
        <w:rPr>
          <w:rFonts w:ascii="Simplified Arabic" w:hAnsi="Simplified Arabic" w:cs="Fanan" w:hint="cs"/>
          <w:color w:val="000000" w:themeColor="text1"/>
          <w:sz w:val="32"/>
          <w:szCs w:val="32"/>
          <w:rtl/>
          <w:lang w:bidi="ar-OM"/>
        </w:rPr>
        <w:t xml:space="preserve"> للمنتجات</w:t>
      </w:r>
      <w:r w:rsidR="009577C7" w:rsidRPr="00240CA6">
        <w:rPr>
          <w:rFonts w:ascii="Simplified Arabic" w:hAnsi="Simplified Arabic" w:cs="Fanan" w:hint="cs"/>
          <w:color w:val="000000" w:themeColor="text1"/>
          <w:sz w:val="32"/>
          <w:szCs w:val="32"/>
          <w:rtl/>
          <w:lang w:bidi="ar-OM"/>
        </w:rPr>
        <w:t xml:space="preserve"> المضمونة.</w:t>
      </w:r>
    </w:p>
    <w:p w:rsidR="009577C7" w:rsidRPr="00240CA6" w:rsidRDefault="009577C7"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ي)استراتيجية الصندوق للمنتجات المرتبطة بوحدات الاستثمار، والتامين الشامل أو منتجات التامين على الحياة المتاحة.</w:t>
      </w:r>
    </w:p>
    <w:p w:rsidR="009577C7" w:rsidRPr="00240CA6" w:rsidRDefault="009577C7"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ك) متوسط الحجم، عدد الوثائق، حجم التامين الجماعي، متوسط القسط، الخ لمنتجات التامين الجماعي على الحياة.</w:t>
      </w:r>
    </w:p>
    <w:p w:rsidR="009577C7" w:rsidRPr="00240CA6" w:rsidRDefault="009577C7"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ل)افتراضات النشاط الجديد للمصاريف والحجم.</w:t>
      </w:r>
    </w:p>
    <w:p w:rsidR="009577C7" w:rsidRPr="00240CA6" w:rsidRDefault="009577C7"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م)تكلفة الاكتتاب  والتكاليف القانونية والتنظيمية.</w:t>
      </w:r>
    </w:p>
    <w:p w:rsidR="009577C7" w:rsidRPr="00240CA6" w:rsidRDefault="009577C7"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ن) أخرى ، تحدد في التقرير.</w:t>
      </w:r>
    </w:p>
    <w:p w:rsidR="009577C7" w:rsidRPr="00240CA6" w:rsidRDefault="009577C7" w:rsidP="002F3E47">
      <w:pPr>
        <w:bidi/>
        <w:spacing w:after="0" w:line="240" w:lineRule="auto"/>
        <w:ind w:left="720"/>
        <w:jc w:val="both"/>
        <w:rPr>
          <w:rFonts w:ascii="Simplified Arabic" w:hAnsi="Simplified Arabic" w:cs="Fanan"/>
          <w:color w:val="000000" w:themeColor="text1"/>
          <w:sz w:val="32"/>
          <w:szCs w:val="32"/>
          <w:rtl/>
          <w:lang w:bidi="ar-OM"/>
        </w:rPr>
      </w:pPr>
    </w:p>
    <w:p w:rsidR="009577C7" w:rsidRPr="00240CA6" w:rsidRDefault="009577C7"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إعادة التامين: يجب تحديد ما يلي على الأقل: </w:t>
      </w:r>
    </w:p>
    <w:p w:rsidR="009577C7" w:rsidRPr="00240CA6" w:rsidRDefault="009577C7" w:rsidP="00161387">
      <w:pPr>
        <w:pStyle w:val="ListParagraph"/>
        <w:numPr>
          <w:ilvl w:val="0"/>
          <w:numId w:val="2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بيان تدابير إعادة التامين كنسبة (مشاركة في الحصة أو الفائض) مع بيان ما يلي:</w:t>
      </w:r>
    </w:p>
    <w:p w:rsidR="009577C7" w:rsidRPr="00240CA6" w:rsidRDefault="009577C7" w:rsidP="00161387">
      <w:pPr>
        <w:pStyle w:val="ListParagraph"/>
        <w:numPr>
          <w:ilvl w:val="0"/>
          <w:numId w:val="2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تحديد معدلات احتفاظ الشركة.</w:t>
      </w:r>
    </w:p>
    <w:p w:rsidR="009577C7" w:rsidRPr="00240CA6" w:rsidRDefault="009577C7" w:rsidP="00161387">
      <w:pPr>
        <w:pStyle w:val="ListParagraph"/>
        <w:numPr>
          <w:ilvl w:val="0"/>
          <w:numId w:val="2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حدود الغطاء التلقائي</w:t>
      </w:r>
      <w:r w:rsidR="00F26DFC" w:rsidRPr="00240CA6">
        <w:rPr>
          <w:rFonts w:ascii="Simplified Arabic" w:hAnsi="Simplified Arabic" w:cs="Fanan" w:hint="cs"/>
          <w:color w:val="000000" w:themeColor="text1"/>
          <w:sz w:val="32"/>
          <w:szCs w:val="32"/>
          <w:rtl/>
          <w:lang w:bidi="ar-OM"/>
        </w:rPr>
        <w:t xml:space="preserve"> ( هذا يختلف حسب حالات الطوارئ للحد الاقصى للتغطية التلقائية)</w:t>
      </w:r>
    </w:p>
    <w:p w:rsidR="009577C7" w:rsidRPr="00240CA6" w:rsidRDefault="009577C7" w:rsidP="00161387">
      <w:pPr>
        <w:pStyle w:val="ListParagraph"/>
        <w:numPr>
          <w:ilvl w:val="0"/>
          <w:numId w:val="2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إعادة التامين والنسب التي تم إعادة التامين عليها من كل منها مع ذكر </w:t>
      </w:r>
      <w:r w:rsidR="003C6F8C" w:rsidRPr="00240CA6">
        <w:rPr>
          <w:rFonts w:ascii="Simplified Arabic" w:hAnsi="Simplified Arabic" w:cs="Fanan" w:hint="cs"/>
          <w:color w:val="000000" w:themeColor="text1"/>
          <w:sz w:val="32"/>
          <w:szCs w:val="32"/>
          <w:rtl/>
          <w:lang w:bidi="ar-OM"/>
        </w:rPr>
        <w:t>معيد التأمين صاحب النسبة الأكبر</w:t>
      </w:r>
      <w:r w:rsidRPr="00240CA6">
        <w:rPr>
          <w:rFonts w:ascii="Simplified Arabic" w:hAnsi="Simplified Arabic" w:cs="Fanan" w:hint="cs"/>
          <w:color w:val="000000" w:themeColor="text1"/>
          <w:sz w:val="32"/>
          <w:szCs w:val="32"/>
          <w:rtl/>
          <w:lang w:bidi="ar-OM"/>
        </w:rPr>
        <w:t>.</w:t>
      </w:r>
    </w:p>
    <w:p w:rsidR="009577C7" w:rsidRPr="00240CA6" w:rsidRDefault="009577C7" w:rsidP="00161387">
      <w:pPr>
        <w:pStyle w:val="ListParagraph"/>
        <w:numPr>
          <w:ilvl w:val="0"/>
          <w:numId w:val="2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متطلبات الاكتتاب (بما في ذلك الحدود الطبية وغير الطبية).</w:t>
      </w:r>
    </w:p>
    <w:p w:rsidR="009577C7" w:rsidRPr="00240CA6" w:rsidRDefault="009577C7" w:rsidP="00161387">
      <w:pPr>
        <w:pStyle w:val="ListParagraph"/>
        <w:numPr>
          <w:ilvl w:val="0"/>
          <w:numId w:val="2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بيان ت</w:t>
      </w:r>
      <w:r w:rsidR="007A5AC2" w:rsidRPr="00240CA6">
        <w:rPr>
          <w:rFonts w:ascii="Simplified Arabic" w:hAnsi="Simplified Arabic" w:cs="Fanan" w:hint="cs"/>
          <w:color w:val="000000" w:themeColor="text1"/>
          <w:sz w:val="32"/>
          <w:szCs w:val="32"/>
          <w:rtl/>
          <w:lang w:bidi="ar-OM"/>
        </w:rPr>
        <w:t>دابير  التامين المشترك التي استخدمتها شركة التامين التي تحدد بوضوح تعديلاتها إذا كانت تنطبق على عقد إعادة التامين.</w:t>
      </w:r>
    </w:p>
    <w:p w:rsidR="007A5AC2" w:rsidRPr="00240CA6" w:rsidRDefault="007A5AC2"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بيان</w:t>
      </w:r>
      <w:r w:rsidR="00BD774A" w:rsidRPr="00240CA6">
        <w:rPr>
          <w:rFonts w:ascii="Simplified Arabic" w:hAnsi="Simplified Arabic" w:cs="Fanan" w:hint="cs"/>
          <w:color w:val="000000" w:themeColor="text1"/>
          <w:sz w:val="32"/>
          <w:szCs w:val="32"/>
          <w:rtl/>
          <w:lang w:bidi="ar-OM"/>
        </w:rPr>
        <w:t xml:space="preserve"> المساهمة في حالة الكوارث لتدابير الخسارة مع الإشارة  لأسبقية الشركة والحد الاقصى للتغطية بموجب التدابير.</w:t>
      </w:r>
    </w:p>
    <w:p w:rsidR="00BD774A" w:rsidRPr="00240CA6" w:rsidRDefault="00BD774A"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معدلات اقساط إعادة التامين و</w:t>
      </w:r>
      <w:r w:rsidR="00FB7AB3" w:rsidRPr="00240CA6">
        <w:rPr>
          <w:rFonts w:ascii="Simplified Arabic" w:hAnsi="Simplified Arabic" w:cs="Fanan" w:hint="cs"/>
          <w:color w:val="000000" w:themeColor="text1"/>
          <w:sz w:val="32"/>
          <w:szCs w:val="32"/>
          <w:rtl/>
          <w:lang w:bidi="ar-OM"/>
        </w:rPr>
        <w:t xml:space="preserve">كيفية تحديدها. حدد ما إذا كانت اقساط </w:t>
      </w:r>
      <w:r w:rsidRPr="00240CA6">
        <w:rPr>
          <w:rFonts w:ascii="Simplified Arabic" w:hAnsi="Simplified Arabic" w:cs="Fanan" w:hint="cs"/>
          <w:color w:val="000000" w:themeColor="text1"/>
          <w:sz w:val="32"/>
          <w:szCs w:val="32"/>
          <w:rtl/>
          <w:lang w:bidi="ar-OM"/>
        </w:rPr>
        <w:t xml:space="preserve">إعادة التامين </w:t>
      </w:r>
      <w:r w:rsidRPr="00240CA6">
        <w:rPr>
          <w:rFonts w:ascii="Simplified Arabic" w:hAnsi="Simplified Arabic" w:cs="Fanan" w:hint="cs"/>
          <w:color w:val="000000" w:themeColor="text1"/>
          <w:sz w:val="32"/>
          <w:szCs w:val="32"/>
          <w:rtl/>
          <w:lang w:bidi="ar-OM"/>
        </w:rPr>
        <w:lastRenderedPageBreak/>
        <w:t>واجبة السداد على أساس الشروط الأصلية أو على اساس قسط المخاطر. في الحالة الأخيرة يرجى تحديد معدلات اقساط إعادة التامين.</w:t>
      </w:r>
    </w:p>
    <w:p w:rsidR="00BD774A" w:rsidRPr="00240CA6" w:rsidRDefault="00BD774A"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ما إذا  كانت اقساط إعادة التامين الواجبة السداد قد تأثرت بتجربة المطالبات الفعلية أو أنها خاضعة لأي حدود. إذا كان الأمر كذلك يجب تطبيق الشروط وتوضيح قسط إعادة التامين واجب السداد في مختلف السيناريوهات.</w:t>
      </w:r>
    </w:p>
    <w:p w:rsidR="00BD774A" w:rsidRPr="00240CA6" w:rsidRDefault="00BD774A"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و)عمولة إعادة التامين </w:t>
      </w:r>
      <w:r w:rsidR="00C346C1" w:rsidRPr="00240CA6">
        <w:rPr>
          <w:rFonts w:ascii="Simplified Arabic" w:hAnsi="Simplified Arabic" w:cs="Fanan" w:hint="cs"/>
          <w:color w:val="000000" w:themeColor="text1"/>
          <w:sz w:val="32"/>
          <w:szCs w:val="32"/>
          <w:rtl/>
          <w:lang w:bidi="ar-OM"/>
        </w:rPr>
        <w:t>المستحقة</w:t>
      </w:r>
      <w:r w:rsidRPr="00240CA6">
        <w:rPr>
          <w:rFonts w:ascii="Simplified Arabic" w:hAnsi="Simplified Arabic" w:cs="Fanan" w:hint="cs"/>
          <w:color w:val="000000" w:themeColor="text1"/>
          <w:sz w:val="32"/>
          <w:szCs w:val="32"/>
          <w:rtl/>
          <w:lang w:bidi="ar-OM"/>
        </w:rPr>
        <w:t>.</w:t>
      </w:r>
    </w:p>
    <w:p w:rsidR="00BD774A" w:rsidRPr="00240CA6" w:rsidRDefault="00BD774A"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ز) طريقة قبض حصة إعادة التامين  لمزايا الوفاة بما في ذلك الخسارة </w:t>
      </w:r>
      <w:r w:rsidR="00C346C1" w:rsidRPr="00240CA6">
        <w:rPr>
          <w:rFonts w:ascii="Simplified Arabic" w:hAnsi="Simplified Arabic" w:cs="Fanan" w:hint="cs"/>
          <w:color w:val="000000" w:themeColor="text1"/>
          <w:sz w:val="32"/>
          <w:szCs w:val="32"/>
          <w:rtl/>
          <w:lang w:bidi="ar-OM"/>
        </w:rPr>
        <w:t>غير المدفوعة</w:t>
      </w:r>
      <w:r w:rsidRPr="00240CA6">
        <w:rPr>
          <w:rFonts w:ascii="Simplified Arabic" w:hAnsi="Simplified Arabic" w:cs="Fanan" w:hint="cs"/>
          <w:color w:val="000000" w:themeColor="text1"/>
          <w:sz w:val="32"/>
          <w:szCs w:val="32"/>
          <w:rtl/>
          <w:lang w:bidi="ar-OM"/>
        </w:rPr>
        <w:t xml:space="preserve">. </w:t>
      </w:r>
    </w:p>
    <w:p w:rsidR="00BD774A" w:rsidRPr="00240CA6" w:rsidRDefault="00BD774A" w:rsidP="002F3E47">
      <w:pPr>
        <w:bidi/>
        <w:spacing w:after="0" w:line="240" w:lineRule="auto"/>
        <w:ind w:left="360"/>
        <w:jc w:val="both"/>
        <w:rPr>
          <w:rFonts w:ascii="Simplified Arabic" w:hAnsi="Simplified Arabic" w:cs="Fanan"/>
          <w:color w:val="000000" w:themeColor="text1"/>
          <w:sz w:val="32"/>
          <w:szCs w:val="32"/>
          <w:rtl/>
          <w:lang w:bidi="ar-OM"/>
        </w:rPr>
      </w:pPr>
    </w:p>
    <w:p w:rsidR="00BD774A" w:rsidRPr="00240CA6" w:rsidRDefault="00C346C1"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طر</w:t>
      </w:r>
      <w:r w:rsidR="00BD774A" w:rsidRPr="00240CA6">
        <w:rPr>
          <w:rFonts w:ascii="Simplified Arabic" w:hAnsi="Simplified Arabic" w:cs="Fanan" w:hint="cs"/>
          <w:color w:val="000000" w:themeColor="text1"/>
          <w:sz w:val="32"/>
          <w:szCs w:val="32"/>
          <w:rtl/>
          <w:lang w:bidi="ar-OM"/>
        </w:rPr>
        <w:t xml:space="preserve">ق وضع الاحتياطيات: على الأساس القانوني، القيمة النقدية أو على اساس احتياطي صندوق استثمار أو اي طريقة أخرى تستخدم في التسعير للمنتجات طويلة الأمد. </w:t>
      </w:r>
    </w:p>
    <w:p w:rsidR="00BD774A" w:rsidRPr="00240CA6" w:rsidRDefault="00BD774A" w:rsidP="002F3E47">
      <w:pPr>
        <w:bidi/>
        <w:spacing w:after="0" w:line="240" w:lineRule="auto"/>
        <w:ind w:left="360"/>
        <w:jc w:val="both"/>
        <w:rPr>
          <w:rFonts w:ascii="Simplified Arabic" w:hAnsi="Simplified Arabic" w:cs="Fanan"/>
          <w:color w:val="000000" w:themeColor="text1"/>
          <w:sz w:val="32"/>
          <w:szCs w:val="32"/>
          <w:rtl/>
          <w:lang w:bidi="ar-OM"/>
        </w:rPr>
      </w:pPr>
    </w:p>
    <w:p w:rsidR="00BD774A" w:rsidRPr="00240CA6" w:rsidRDefault="00BD774A"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نتائج التسعير : نتائج أي عملية تسعير تظهر معدلات القسط/هيكل الرسوم وكذلك اي اختبار ارباح يتم القيام به. </w:t>
      </w:r>
      <w:r w:rsidR="004750A9" w:rsidRPr="00240CA6">
        <w:rPr>
          <w:rFonts w:ascii="Simplified Arabic" w:hAnsi="Simplified Arabic" w:cs="Fanan" w:hint="cs"/>
          <w:color w:val="000000" w:themeColor="text1"/>
          <w:sz w:val="32"/>
          <w:szCs w:val="32"/>
          <w:rtl/>
          <w:lang w:bidi="ar-OM"/>
        </w:rPr>
        <w:t xml:space="preserve">في الحالة الأخيرة نتائج مختلف النقاط النموذجية لأي تدابير ربحية مستهدفة </w:t>
      </w:r>
      <w:r w:rsidR="00CF7305" w:rsidRPr="00240CA6">
        <w:rPr>
          <w:rFonts w:ascii="Simplified Arabic" w:hAnsi="Simplified Arabic" w:cs="Fanan" w:hint="cs"/>
          <w:color w:val="000000" w:themeColor="text1"/>
          <w:sz w:val="32"/>
          <w:szCs w:val="32"/>
          <w:rtl/>
          <w:lang w:bidi="ar-OM"/>
        </w:rPr>
        <w:t>وتكون النقاط النموذجية ممثلة للأرباح المتوقعة للمنتجات.</w:t>
      </w:r>
    </w:p>
    <w:p w:rsidR="00CF7305" w:rsidRPr="00240CA6" w:rsidRDefault="00CF7305" w:rsidP="002F3E47">
      <w:pPr>
        <w:pStyle w:val="ListParagraph"/>
        <w:spacing w:after="0" w:line="240" w:lineRule="auto"/>
        <w:jc w:val="both"/>
        <w:rPr>
          <w:rFonts w:ascii="Simplified Arabic" w:hAnsi="Simplified Arabic" w:cs="Fanan"/>
          <w:color w:val="000000" w:themeColor="text1"/>
          <w:sz w:val="32"/>
          <w:szCs w:val="32"/>
          <w:rtl/>
          <w:lang w:bidi="ar-OM"/>
        </w:rPr>
      </w:pPr>
    </w:p>
    <w:p w:rsidR="00CF7305" w:rsidRPr="00240CA6" w:rsidRDefault="004B0293" w:rsidP="00161387">
      <w:pPr>
        <w:pStyle w:val="ListParagraph"/>
        <w:numPr>
          <w:ilvl w:val="0"/>
          <w:numId w:val="1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قياس</w:t>
      </w:r>
      <w:r w:rsidR="00CF7305" w:rsidRPr="00240CA6">
        <w:rPr>
          <w:rFonts w:ascii="Simplified Arabic" w:hAnsi="Simplified Arabic" w:cs="Fanan" w:hint="cs"/>
          <w:color w:val="000000" w:themeColor="text1"/>
          <w:sz w:val="32"/>
          <w:szCs w:val="32"/>
          <w:rtl/>
          <w:lang w:bidi="ar-OM"/>
        </w:rPr>
        <w:t xml:space="preserve"> الربحية: يجب القيام باختبار الربح باستخدام هوامش ربح على الأقل. يجب </w:t>
      </w:r>
      <w:r w:rsidRPr="00240CA6">
        <w:rPr>
          <w:rFonts w:ascii="Simplified Arabic" w:hAnsi="Simplified Arabic" w:cs="Fanan" w:hint="cs"/>
          <w:color w:val="000000" w:themeColor="text1"/>
          <w:sz w:val="32"/>
          <w:szCs w:val="32"/>
          <w:rtl/>
          <w:lang w:bidi="ar-OM"/>
        </w:rPr>
        <w:t>الإفادة بمقاييس الربحية الآتية:</w:t>
      </w:r>
    </w:p>
    <w:p w:rsidR="004B0293" w:rsidRPr="00240CA6" w:rsidRDefault="004B0293" w:rsidP="002F3E47">
      <w:pPr>
        <w:pStyle w:val="ListParagraph"/>
        <w:spacing w:after="0" w:line="240" w:lineRule="auto"/>
        <w:jc w:val="both"/>
        <w:rPr>
          <w:rFonts w:ascii="Simplified Arabic" w:hAnsi="Simplified Arabic" w:cs="Fanan"/>
          <w:color w:val="000000" w:themeColor="text1"/>
          <w:sz w:val="32"/>
          <w:szCs w:val="32"/>
          <w:rtl/>
          <w:lang w:bidi="ar-OM"/>
        </w:rPr>
      </w:pPr>
    </w:p>
    <w:p w:rsidR="004B0293" w:rsidRPr="00240CA6" w:rsidRDefault="004B0293" w:rsidP="00161387">
      <w:pPr>
        <w:pStyle w:val="ListParagraph"/>
        <w:numPr>
          <w:ilvl w:val="0"/>
          <w:numId w:val="2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العائد على الاستثمار </w:t>
      </w:r>
    </w:p>
    <w:p w:rsidR="004B0293" w:rsidRPr="00240CA6" w:rsidRDefault="004B0293" w:rsidP="00161387">
      <w:pPr>
        <w:pStyle w:val="ListParagraph"/>
        <w:numPr>
          <w:ilvl w:val="0"/>
          <w:numId w:val="2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سنة التعادل</w:t>
      </w:r>
      <w:r w:rsidR="0095056E" w:rsidRPr="00240CA6">
        <w:rPr>
          <w:rFonts w:ascii="Simplified Arabic" w:hAnsi="Simplified Arabic" w:cs="Fanan" w:hint="cs"/>
          <w:color w:val="000000" w:themeColor="text1"/>
          <w:sz w:val="32"/>
          <w:szCs w:val="32"/>
          <w:rtl/>
          <w:lang w:bidi="ar-OM"/>
        </w:rPr>
        <w:t xml:space="preserve"> بين الربح والخسارة.</w:t>
      </w:r>
    </w:p>
    <w:p w:rsidR="004B0293" w:rsidRPr="00240CA6" w:rsidRDefault="004B0293"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نتائج جهد النشاط الجديد</w:t>
      </w:r>
    </w:p>
    <w:p w:rsidR="004B0293" w:rsidRPr="00240CA6" w:rsidRDefault="004B0293"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هامش الربح (القيمة الحالية  للربح على القيمة الحالية للأقساط)</w:t>
      </w:r>
    </w:p>
    <w:p w:rsidR="004B0293" w:rsidRPr="00240CA6" w:rsidRDefault="004B0293"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هـ) أخرى </w:t>
      </w:r>
      <w:r w:rsidRPr="00240CA6">
        <w:rPr>
          <w:rFonts w:ascii="Simplified Arabic" w:hAnsi="Simplified Arabic" w:cs="Fanan"/>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تحدد في التقرير. </w:t>
      </w:r>
    </w:p>
    <w:p w:rsidR="004B0293" w:rsidRPr="00240CA6" w:rsidRDefault="004B0293" w:rsidP="002F3E47">
      <w:pPr>
        <w:bidi/>
        <w:spacing w:after="0" w:line="240" w:lineRule="auto"/>
        <w:ind w:left="720"/>
        <w:jc w:val="both"/>
        <w:rPr>
          <w:rFonts w:ascii="Simplified Arabic" w:hAnsi="Simplified Arabic" w:cs="Fanan"/>
          <w:color w:val="000000" w:themeColor="text1"/>
          <w:sz w:val="32"/>
          <w:szCs w:val="32"/>
          <w:rtl/>
          <w:lang w:bidi="ar-OM"/>
        </w:rPr>
      </w:pPr>
    </w:p>
    <w:p w:rsidR="004B0293" w:rsidRPr="00240CA6" w:rsidRDefault="004B0293" w:rsidP="00161387">
      <w:pPr>
        <w:pStyle w:val="ListParagraph"/>
        <w:numPr>
          <w:ilvl w:val="0"/>
          <w:numId w:val="19"/>
        </w:numPr>
        <w:tabs>
          <w:tab w:val="right" w:pos="81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تحليل الحساسية : يجب أن يحتوي تقرير التسعير على </w:t>
      </w:r>
      <w:r w:rsidR="00D0106B" w:rsidRPr="00240CA6">
        <w:rPr>
          <w:rFonts w:ascii="Simplified Arabic" w:hAnsi="Simplified Arabic" w:cs="Fanan" w:hint="cs"/>
          <w:color w:val="000000" w:themeColor="text1"/>
          <w:sz w:val="32"/>
          <w:szCs w:val="32"/>
          <w:rtl/>
          <w:lang w:bidi="ar-OM"/>
        </w:rPr>
        <w:t xml:space="preserve">تحليل الحساسية الذي يظهر النتائج على التسعير وكذلك اختبار الربح لأي تغيير في الافتراضات. للمنتجات المتغيرة، يجوز تقديم تقرير عن اختبار الضغط أو نتائج قائمة على سيناريو معين. </w:t>
      </w:r>
    </w:p>
    <w:p w:rsidR="00D0106B" w:rsidRPr="00240CA6" w:rsidRDefault="00D0106B"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D0106B" w:rsidRPr="00240CA6" w:rsidRDefault="00D0106B"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11-أهداف الربح: يجب أن تكون مناسبة لاستراتيجية الشركة وتسمح للشركة بالمنافسة وتقديم نتائج مالية على المدى الطويل تتيح للشركة النمو ومكافئة ملاكها ويمكن متابعة على مستوى الشركة وعلى مستوى وحدة العمل. </w:t>
      </w:r>
    </w:p>
    <w:p w:rsidR="00D0106B" w:rsidRPr="00240CA6" w:rsidRDefault="00D0106B"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D0106B" w:rsidRPr="00240CA6" w:rsidRDefault="00D0106B" w:rsidP="00161387">
      <w:pPr>
        <w:pStyle w:val="ListParagraph"/>
        <w:numPr>
          <w:ilvl w:val="0"/>
          <w:numId w:val="24"/>
        </w:numPr>
        <w:tabs>
          <w:tab w:val="right" w:pos="126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مزايا عدم سقوط الحق: يجب تحديد طريقة تسعير مزايا عدم سقوط الحق إذا انطبق. </w:t>
      </w:r>
    </w:p>
    <w:p w:rsidR="00D0106B" w:rsidRPr="00665865" w:rsidRDefault="00D0106B" w:rsidP="002F3E47">
      <w:pPr>
        <w:spacing w:after="0" w:line="240" w:lineRule="auto"/>
        <w:jc w:val="center"/>
        <w:rPr>
          <w:rFonts w:ascii="Simplified Arabic" w:hAnsi="Simplified Arabic" w:cs="Fanan"/>
          <w:b/>
          <w:bCs/>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r w:rsidRPr="00665865">
        <w:rPr>
          <w:rFonts w:ascii="Simplified Arabic" w:hAnsi="Simplified Arabic" w:cs="Fanan" w:hint="cs"/>
          <w:b/>
          <w:bCs/>
          <w:color w:val="000000" w:themeColor="text1"/>
          <w:sz w:val="32"/>
          <w:szCs w:val="32"/>
          <w:rtl/>
          <w:lang w:bidi="ar-OM"/>
        </w:rPr>
        <w:lastRenderedPageBreak/>
        <w:t>ملحق</w:t>
      </w:r>
      <w:r w:rsidR="000769B9" w:rsidRPr="00665865">
        <w:rPr>
          <w:rFonts w:ascii="Simplified Arabic" w:hAnsi="Simplified Arabic" w:cs="Fanan" w:hint="cs"/>
          <w:b/>
          <w:bCs/>
          <w:color w:val="000000" w:themeColor="text1"/>
          <w:sz w:val="32"/>
          <w:szCs w:val="32"/>
          <w:rtl/>
          <w:lang w:bidi="ar-OM"/>
        </w:rPr>
        <w:t xml:space="preserve"> رقم</w:t>
      </w:r>
      <w:r w:rsidRPr="00665865">
        <w:rPr>
          <w:rFonts w:ascii="Simplified Arabic" w:hAnsi="Simplified Arabic" w:cs="Fanan" w:hint="cs"/>
          <w:b/>
          <w:bCs/>
          <w:color w:val="000000" w:themeColor="text1"/>
          <w:sz w:val="32"/>
          <w:szCs w:val="32"/>
          <w:rtl/>
          <w:lang w:bidi="ar-OM"/>
        </w:rPr>
        <w:t xml:space="preserve"> </w:t>
      </w:r>
      <w:r w:rsidR="00240CA6" w:rsidRPr="00665865">
        <w:rPr>
          <w:rFonts w:ascii="Simplified Arabic" w:hAnsi="Simplified Arabic" w:cs="Fanan" w:hint="cs"/>
          <w:b/>
          <w:bCs/>
          <w:color w:val="000000" w:themeColor="text1"/>
          <w:sz w:val="32"/>
          <w:szCs w:val="32"/>
          <w:rtl/>
          <w:lang w:bidi="ar-OM"/>
        </w:rPr>
        <w:t>(1-4)</w:t>
      </w:r>
    </w:p>
    <w:p w:rsidR="00D0106B" w:rsidRPr="00665865" w:rsidRDefault="000769B9"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 xml:space="preserve">مواد </w:t>
      </w:r>
      <w:r w:rsidR="00D0106B" w:rsidRPr="00665865">
        <w:rPr>
          <w:rFonts w:ascii="Simplified Arabic" w:hAnsi="Simplified Arabic" w:cs="Fanan" w:hint="cs"/>
          <w:b/>
          <w:bCs/>
          <w:color w:val="000000" w:themeColor="text1"/>
          <w:sz w:val="32"/>
          <w:szCs w:val="32"/>
          <w:rtl/>
          <w:lang w:bidi="ar-OM"/>
        </w:rPr>
        <w:t>التسويق ومحتوياتها</w:t>
      </w:r>
    </w:p>
    <w:p w:rsidR="00D0106B" w:rsidRPr="00665865" w:rsidRDefault="00D0106B" w:rsidP="002F3E47">
      <w:pPr>
        <w:bidi/>
        <w:spacing w:after="0" w:line="240" w:lineRule="auto"/>
        <w:jc w:val="center"/>
        <w:rPr>
          <w:rFonts w:ascii="Simplified Arabic" w:hAnsi="Simplified Arabic" w:cs="Fanan"/>
          <w:b/>
          <w:bCs/>
          <w:color w:val="000000" w:themeColor="text1"/>
          <w:sz w:val="32"/>
          <w:szCs w:val="32"/>
          <w:rtl/>
          <w:lang w:bidi="ar-OM"/>
        </w:rPr>
      </w:pPr>
    </w:p>
    <w:p w:rsidR="00B14848" w:rsidRPr="00240CA6" w:rsidRDefault="00B14848" w:rsidP="00161387">
      <w:pPr>
        <w:pStyle w:val="ListParagraph"/>
        <w:numPr>
          <w:ilvl w:val="0"/>
          <w:numId w:val="2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الغرض </w:t>
      </w:r>
    </w:p>
    <w:p w:rsidR="00B14848" w:rsidRPr="00240CA6" w:rsidRDefault="00B14848" w:rsidP="002F3E47">
      <w:pPr>
        <w:bidi/>
        <w:spacing w:after="0" w:line="240" w:lineRule="auto"/>
        <w:jc w:val="both"/>
        <w:rPr>
          <w:rFonts w:ascii="Simplified Arabic" w:hAnsi="Simplified Arabic" w:cs="Fanan"/>
          <w:color w:val="000000" w:themeColor="text1"/>
          <w:sz w:val="32"/>
          <w:szCs w:val="32"/>
          <w:rtl/>
          <w:lang w:bidi="ar-OM"/>
        </w:rPr>
      </w:pPr>
    </w:p>
    <w:p w:rsidR="00F57DBF" w:rsidRPr="00240CA6" w:rsidRDefault="00B14848"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الغرض من هذه الضوابط هو وضع لوائح لتسويق وثائق التامين على الحياة </w:t>
      </w:r>
      <w:r w:rsidR="00F57DBF" w:rsidRPr="00240CA6">
        <w:rPr>
          <w:rFonts w:ascii="Simplified Arabic" w:hAnsi="Simplified Arabic" w:cs="Fanan" w:hint="cs"/>
          <w:color w:val="000000" w:themeColor="text1"/>
          <w:sz w:val="32"/>
          <w:szCs w:val="32"/>
          <w:rtl/>
          <w:lang w:bidi="ar-OM"/>
        </w:rPr>
        <w:t>لتوعية العملاء وحمايتهم من أي إعلانات  أو سلوك أو بيانات خادعة.</w:t>
      </w:r>
    </w:p>
    <w:p w:rsidR="00B14848" w:rsidRPr="00240CA6" w:rsidRDefault="00B14848" w:rsidP="002F3E47">
      <w:pPr>
        <w:bidi/>
        <w:spacing w:after="0" w:line="240" w:lineRule="auto"/>
        <w:jc w:val="both"/>
        <w:rPr>
          <w:rFonts w:ascii="Simplified Arabic" w:hAnsi="Simplified Arabic" w:cs="Fanan"/>
          <w:color w:val="000000" w:themeColor="text1"/>
          <w:sz w:val="32"/>
          <w:szCs w:val="32"/>
          <w:rtl/>
          <w:lang w:bidi="ar-OM"/>
        </w:rPr>
      </w:pPr>
    </w:p>
    <w:p w:rsidR="00B14848" w:rsidRPr="00240CA6" w:rsidRDefault="00B14848"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يجب أن تتضمن مواد البيع ما يأتي على الأقل :</w:t>
      </w:r>
    </w:p>
    <w:p w:rsidR="00B14848" w:rsidRPr="00240CA6" w:rsidRDefault="00B14848" w:rsidP="002F3E47">
      <w:pPr>
        <w:bidi/>
        <w:spacing w:after="0" w:line="240" w:lineRule="auto"/>
        <w:jc w:val="both"/>
        <w:rPr>
          <w:rFonts w:ascii="Simplified Arabic" w:hAnsi="Simplified Arabic" w:cs="Fanan"/>
          <w:color w:val="000000" w:themeColor="text1"/>
          <w:sz w:val="32"/>
          <w:szCs w:val="32"/>
          <w:rtl/>
          <w:lang w:bidi="ar-OM"/>
        </w:rPr>
      </w:pPr>
    </w:p>
    <w:p w:rsidR="00B14848" w:rsidRPr="00240CA6" w:rsidRDefault="00B14848" w:rsidP="00161387">
      <w:pPr>
        <w:pStyle w:val="ListParagraph"/>
        <w:numPr>
          <w:ilvl w:val="0"/>
          <w:numId w:val="2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توضيح المنتج ووصف ملامحه.</w:t>
      </w:r>
    </w:p>
    <w:p w:rsidR="00B14848" w:rsidRPr="00240CA6" w:rsidRDefault="00B14848" w:rsidP="00161387">
      <w:pPr>
        <w:pStyle w:val="ListParagraph"/>
        <w:numPr>
          <w:ilvl w:val="0"/>
          <w:numId w:val="2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وصف الخصائص</w:t>
      </w:r>
    </w:p>
    <w:p w:rsidR="00B14848" w:rsidRPr="00240CA6" w:rsidRDefault="00B14848" w:rsidP="00161387">
      <w:pPr>
        <w:pStyle w:val="ListParagraph"/>
        <w:numPr>
          <w:ilvl w:val="0"/>
          <w:numId w:val="2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نموذج المقترح/الطلب.</w:t>
      </w:r>
    </w:p>
    <w:p w:rsidR="00B14848" w:rsidRPr="00240CA6" w:rsidRDefault="00B14848"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كيفية بيع المنتج ( قنوات التوزيع)</w:t>
      </w:r>
    </w:p>
    <w:p w:rsidR="00B14848" w:rsidRPr="00240CA6" w:rsidRDefault="00B14848"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إرفاق نسخة من اي مواد تسويق</w:t>
      </w:r>
      <w:r w:rsidR="00F57DBF" w:rsidRPr="00240CA6">
        <w:rPr>
          <w:rFonts w:ascii="Simplified Arabic" w:hAnsi="Simplified Arabic" w:cs="Fanan" w:hint="cs"/>
          <w:color w:val="000000" w:themeColor="text1"/>
          <w:sz w:val="32"/>
          <w:szCs w:val="32"/>
          <w:rtl/>
          <w:lang w:bidi="ar-OM"/>
        </w:rPr>
        <w:t>ية</w:t>
      </w:r>
      <w:r w:rsidRPr="00240CA6">
        <w:rPr>
          <w:rFonts w:ascii="Simplified Arabic" w:hAnsi="Simplified Arabic" w:cs="Fanan" w:hint="cs"/>
          <w:color w:val="000000" w:themeColor="text1"/>
          <w:sz w:val="32"/>
          <w:szCs w:val="32"/>
          <w:rtl/>
          <w:lang w:bidi="ar-OM"/>
        </w:rPr>
        <w:t xml:space="preserve"> (كتيب</w:t>
      </w:r>
      <w:r w:rsidR="00165D66" w:rsidRPr="00240CA6">
        <w:rPr>
          <w:rFonts w:ascii="Simplified Arabic" w:hAnsi="Simplified Arabic" w:cs="Fanan" w:hint="cs"/>
          <w:color w:val="000000" w:themeColor="text1"/>
          <w:sz w:val="32"/>
          <w:szCs w:val="32"/>
          <w:rtl/>
          <w:lang w:bidi="ar-OM"/>
        </w:rPr>
        <w:t>ات/مطويات</w:t>
      </w:r>
      <w:r w:rsidRPr="00240CA6">
        <w:rPr>
          <w:rFonts w:ascii="Simplified Arabic" w:hAnsi="Simplified Arabic" w:cs="Fanan" w:hint="cs"/>
          <w:color w:val="000000" w:themeColor="text1"/>
          <w:sz w:val="32"/>
          <w:szCs w:val="32"/>
          <w:rtl/>
          <w:lang w:bidi="ar-OM"/>
        </w:rPr>
        <w:t>/إعلان</w:t>
      </w:r>
      <w:r w:rsidR="00165D66" w:rsidRPr="00240CA6">
        <w:rPr>
          <w:rFonts w:ascii="Simplified Arabic" w:hAnsi="Simplified Arabic" w:cs="Fanan" w:hint="cs"/>
          <w:color w:val="000000" w:themeColor="text1"/>
          <w:sz w:val="32"/>
          <w:szCs w:val="32"/>
          <w:rtl/>
          <w:lang w:bidi="ar-OM"/>
        </w:rPr>
        <w:t>ات</w:t>
      </w:r>
      <w:r w:rsidRPr="00240CA6">
        <w:rPr>
          <w:rFonts w:ascii="Simplified Arabic" w:hAnsi="Simplified Arabic" w:cs="Fanan" w:hint="cs"/>
          <w:color w:val="000000" w:themeColor="text1"/>
          <w:sz w:val="32"/>
          <w:szCs w:val="32"/>
          <w:rtl/>
          <w:lang w:bidi="ar-OM"/>
        </w:rPr>
        <w:t xml:space="preserve">) تنوي الشركة استخدامه(المواد التي لم تقدم في وقت طلب الموافقة لا يجوز استخدامها). </w:t>
      </w:r>
    </w:p>
    <w:p w:rsidR="00B14848" w:rsidRPr="00240CA6" w:rsidRDefault="00B14848" w:rsidP="002F3E47">
      <w:pPr>
        <w:bidi/>
        <w:spacing w:after="0" w:line="240" w:lineRule="auto"/>
        <w:ind w:left="360"/>
        <w:jc w:val="both"/>
        <w:rPr>
          <w:rFonts w:ascii="Simplified Arabic" w:hAnsi="Simplified Arabic" w:cs="Fanan"/>
          <w:color w:val="000000" w:themeColor="text1"/>
          <w:sz w:val="32"/>
          <w:szCs w:val="32"/>
          <w:rtl/>
          <w:lang w:bidi="ar-OM"/>
        </w:rPr>
      </w:pPr>
    </w:p>
    <w:p w:rsidR="00B14848" w:rsidRPr="00240CA6" w:rsidRDefault="00B14848" w:rsidP="00161387">
      <w:pPr>
        <w:pStyle w:val="ListParagraph"/>
        <w:numPr>
          <w:ilvl w:val="0"/>
          <w:numId w:val="2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الالتزام بالقوانين المعمول بها: يجب </w:t>
      </w:r>
      <w:r w:rsidR="001E05DD" w:rsidRPr="00240CA6">
        <w:rPr>
          <w:rFonts w:ascii="Simplified Arabic" w:hAnsi="Simplified Arabic" w:cs="Fanan" w:hint="cs"/>
          <w:color w:val="000000" w:themeColor="text1"/>
          <w:sz w:val="32"/>
          <w:szCs w:val="32"/>
          <w:rtl/>
          <w:lang w:bidi="ar-OM"/>
        </w:rPr>
        <w:t>فحص ما يلي قبل الإعلان عن المنتجات في السوق</w:t>
      </w:r>
    </w:p>
    <w:p w:rsidR="001E05DD" w:rsidRPr="00240CA6" w:rsidRDefault="001E05DD"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1E05DD" w:rsidRPr="00240CA6" w:rsidRDefault="001E05DD" w:rsidP="00161387">
      <w:pPr>
        <w:pStyle w:val="ListParagraph"/>
        <w:numPr>
          <w:ilvl w:val="0"/>
          <w:numId w:val="28"/>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يجب ان تكون مواد التسويق مطورة وتم </w:t>
      </w:r>
      <w:r w:rsidR="00165D66" w:rsidRPr="00240CA6">
        <w:rPr>
          <w:rFonts w:ascii="Simplified Arabic" w:hAnsi="Simplified Arabic" w:cs="Fanan" w:hint="cs"/>
          <w:color w:val="000000" w:themeColor="text1"/>
          <w:sz w:val="32"/>
          <w:szCs w:val="32"/>
          <w:rtl/>
          <w:lang w:bidi="ar-OM"/>
        </w:rPr>
        <w:t>الافصاح عنه</w:t>
      </w:r>
      <w:r w:rsidRPr="00240CA6">
        <w:rPr>
          <w:rFonts w:ascii="Simplified Arabic" w:hAnsi="Simplified Arabic" w:cs="Fanan" w:hint="cs"/>
          <w:color w:val="000000" w:themeColor="text1"/>
          <w:sz w:val="32"/>
          <w:szCs w:val="32"/>
          <w:rtl/>
          <w:lang w:bidi="ar-OM"/>
        </w:rPr>
        <w:t>ا ودقيقة وتتقيد بالقوانين واللوائح</w:t>
      </w:r>
    </w:p>
    <w:p w:rsidR="001E05DD" w:rsidRPr="00240CA6" w:rsidRDefault="001E05DD" w:rsidP="00161387">
      <w:pPr>
        <w:pStyle w:val="ListParagraph"/>
        <w:numPr>
          <w:ilvl w:val="0"/>
          <w:numId w:val="28"/>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الأنظمة- الإدارة والتطبيقات يجب أن تكون قد تم تصميمها واختبارها.</w:t>
      </w:r>
    </w:p>
    <w:p w:rsidR="001E05DD" w:rsidRPr="00240CA6" w:rsidRDefault="001E05DD"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لغة الوثيقة تصف بدقة المنتج الذي جرى تسعيره.</w:t>
      </w:r>
    </w:p>
    <w:p w:rsidR="001E05DD" w:rsidRPr="00240CA6" w:rsidRDefault="001E05DD"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اخرى ، يحددها القانون. </w:t>
      </w:r>
    </w:p>
    <w:p w:rsidR="001E05DD" w:rsidRPr="00240CA6" w:rsidRDefault="001E05DD" w:rsidP="002F3E47">
      <w:pPr>
        <w:bidi/>
        <w:spacing w:after="0" w:line="240" w:lineRule="auto"/>
        <w:ind w:left="720"/>
        <w:jc w:val="both"/>
        <w:rPr>
          <w:rFonts w:ascii="Simplified Arabic" w:hAnsi="Simplified Arabic" w:cs="Fanan"/>
          <w:color w:val="000000" w:themeColor="text1"/>
          <w:sz w:val="32"/>
          <w:szCs w:val="32"/>
          <w:rtl/>
          <w:lang w:bidi="ar-OM"/>
        </w:rPr>
      </w:pPr>
    </w:p>
    <w:p w:rsidR="001E05DD" w:rsidRPr="00240CA6" w:rsidRDefault="001E05DD" w:rsidP="00161387">
      <w:pPr>
        <w:pStyle w:val="ListParagraph"/>
        <w:numPr>
          <w:ilvl w:val="0"/>
          <w:numId w:val="2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نظام توضيح المبيعات: في حالة عمل أي توضيح لحامل الوثيقة المحتمل  يجب استيفاء ما يلي على الأقل: </w:t>
      </w:r>
    </w:p>
    <w:p w:rsidR="001E05DD" w:rsidRPr="00240CA6" w:rsidRDefault="001E05DD" w:rsidP="002F3E47">
      <w:pPr>
        <w:bidi/>
        <w:spacing w:after="0" w:line="240" w:lineRule="auto"/>
        <w:jc w:val="both"/>
        <w:rPr>
          <w:rFonts w:ascii="Simplified Arabic" w:hAnsi="Simplified Arabic" w:cs="Fanan"/>
          <w:color w:val="000000" w:themeColor="text1"/>
          <w:sz w:val="32"/>
          <w:szCs w:val="32"/>
          <w:rtl/>
          <w:lang w:bidi="ar-OM"/>
        </w:rPr>
      </w:pPr>
    </w:p>
    <w:p w:rsidR="001E05DD" w:rsidRPr="00240CA6" w:rsidRDefault="001E05DD" w:rsidP="00161387">
      <w:pPr>
        <w:pStyle w:val="ListParagraph"/>
        <w:numPr>
          <w:ilvl w:val="0"/>
          <w:numId w:val="2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توضيح المبيعات</w:t>
      </w:r>
      <w:r w:rsidR="0095056E" w:rsidRPr="00240CA6">
        <w:rPr>
          <w:rFonts w:ascii="Simplified Arabic" w:hAnsi="Simplified Arabic" w:cs="Fanan" w:hint="cs"/>
          <w:color w:val="000000" w:themeColor="text1"/>
          <w:sz w:val="32"/>
          <w:szCs w:val="32"/>
          <w:rtl/>
          <w:lang w:bidi="ar-OM"/>
        </w:rPr>
        <w:t>:</w:t>
      </w:r>
      <w:r w:rsidRPr="00240CA6">
        <w:rPr>
          <w:rFonts w:ascii="Simplified Arabic" w:hAnsi="Simplified Arabic" w:cs="Fanan" w:hint="cs"/>
          <w:color w:val="000000" w:themeColor="text1"/>
          <w:sz w:val="32"/>
          <w:szCs w:val="32"/>
          <w:rtl/>
          <w:lang w:bidi="ar-OM"/>
        </w:rPr>
        <w:t xml:space="preserve"> يجب أن يكون مصمما بطريقة تجعل كل شخص يفهم المنتج وآلياته.</w:t>
      </w:r>
    </w:p>
    <w:p w:rsidR="001E05DD" w:rsidRPr="00240CA6" w:rsidRDefault="001E05DD" w:rsidP="00161387">
      <w:pPr>
        <w:pStyle w:val="ListParagraph"/>
        <w:numPr>
          <w:ilvl w:val="0"/>
          <w:numId w:val="2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تكون له معايير مقررة (وفقا لقانون الهيئة) وأن يكون متسقا مع نموذج التوضيح.</w:t>
      </w:r>
    </w:p>
    <w:p w:rsidR="001E05DD" w:rsidRPr="00240CA6" w:rsidRDefault="001E05DD"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يجب أن يكون متسق التعاريف واللغة والافتراضات والطريقة لكي يكون مفهوما.</w:t>
      </w:r>
    </w:p>
    <w:p w:rsidR="001E05DD" w:rsidRPr="00240CA6" w:rsidRDefault="001E05DD"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يجب أن يصف الوثيقة بشكل واف.</w:t>
      </w:r>
    </w:p>
    <w:p w:rsidR="001E05DD" w:rsidRPr="00240CA6" w:rsidRDefault="001E05DD"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هـ) يجب أن يكون معتمدا من </w:t>
      </w:r>
      <w:proofErr w:type="spellStart"/>
      <w:r w:rsidRPr="00240CA6">
        <w:rPr>
          <w:rFonts w:ascii="Simplified Arabic" w:hAnsi="Simplified Arabic" w:cs="Fanan" w:hint="cs"/>
          <w:color w:val="000000" w:themeColor="text1"/>
          <w:sz w:val="32"/>
          <w:szCs w:val="32"/>
          <w:rtl/>
          <w:lang w:bidi="ar-OM"/>
        </w:rPr>
        <w:t>الاكتواري</w:t>
      </w:r>
      <w:proofErr w:type="spellEnd"/>
      <w:r w:rsidRPr="00240CA6">
        <w:rPr>
          <w:rFonts w:ascii="Simplified Arabic" w:hAnsi="Simplified Arabic" w:cs="Fanan" w:hint="cs"/>
          <w:color w:val="000000" w:themeColor="text1"/>
          <w:sz w:val="32"/>
          <w:szCs w:val="32"/>
          <w:rtl/>
          <w:lang w:bidi="ar-OM"/>
        </w:rPr>
        <w:t>.</w:t>
      </w:r>
    </w:p>
    <w:p w:rsidR="001E05DD" w:rsidRPr="00240CA6" w:rsidRDefault="001E05DD"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1E05DD" w:rsidRPr="00240CA6" w:rsidRDefault="001D2194" w:rsidP="00161387">
      <w:pPr>
        <w:pStyle w:val="ListParagraph"/>
        <w:numPr>
          <w:ilvl w:val="0"/>
          <w:numId w:val="2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الشكل الأساسي لتوضيحات التامين على الحياة</w:t>
      </w:r>
      <w:r w:rsidR="00C653E0" w:rsidRPr="00240CA6">
        <w:rPr>
          <w:rFonts w:ascii="Simplified Arabic" w:hAnsi="Simplified Arabic" w:cs="Fanan" w:hint="cs"/>
          <w:color w:val="000000" w:themeColor="text1"/>
          <w:sz w:val="32"/>
          <w:szCs w:val="32"/>
          <w:rtl/>
          <w:lang w:bidi="ar-OM"/>
        </w:rPr>
        <w:t>: على شركة التامين تقديم التوضيح لحامل الوثيقة والاحتفاظ بنسخة منه في السجل. ويجب أن يحتوي التوضيح على ما يلي على الأقل:</w:t>
      </w:r>
    </w:p>
    <w:p w:rsidR="00C653E0" w:rsidRPr="00240CA6" w:rsidRDefault="00C653E0" w:rsidP="002F3E47">
      <w:pPr>
        <w:bidi/>
        <w:spacing w:after="0" w:line="240" w:lineRule="auto"/>
        <w:jc w:val="both"/>
        <w:rPr>
          <w:rFonts w:ascii="Simplified Arabic" w:hAnsi="Simplified Arabic" w:cs="Fanan"/>
          <w:color w:val="000000" w:themeColor="text1"/>
          <w:sz w:val="32"/>
          <w:szCs w:val="32"/>
          <w:rtl/>
          <w:lang w:bidi="ar-OM"/>
        </w:rPr>
      </w:pPr>
    </w:p>
    <w:p w:rsidR="00C653E0" w:rsidRPr="00240CA6" w:rsidRDefault="00C653E0" w:rsidP="002F3E47">
      <w:pPr>
        <w:bidi/>
        <w:spacing w:after="0" w:line="240" w:lineRule="auto"/>
        <w:jc w:val="both"/>
        <w:rPr>
          <w:rFonts w:ascii="Simplified Arabic" w:hAnsi="Simplified Arabic" w:cs="Fanan"/>
          <w:color w:val="000000" w:themeColor="text1"/>
          <w:sz w:val="32"/>
          <w:szCs w:val="32"/>
          <w:rtl/>
          <w:lang w:bidi="ar-OM"/>
        </w:rPr>
      </w:pPr>
    </w:p>
    <w:p w:rsidR="00C653E0" w:rsidRPr="00240CA6" w:rsidRDefault="00C653E0" w:rsidP="00161387">
      <w:pPr>
        <w:pStyle w:val="ListParagraph"/>
        <w:numPr>
          <w:ilvl w:val="0"/>
          <w:numId w:val="3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اسم شركة التامين </w:t>
      </w:r>
    </w:p>
    <w:p w:rsidR="00C653E0" w:rsidRPr="00240CA6" w:rsidRDefault="00C653E0" w:rsidP="00161387">
      <w:pPr>
        <w:pStyle w:val="ListParagraph"/>
        <w:numPr>
          <w:ilvl w:val="0"/>
          <w:numId w:val="3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اسم وعنوان المنتج</w:t>
      </w:r>
    </w:p>
    <w:p w:rsidR="00C653E0" w:rsidRPr="00240CA6" w:rsidRDefault="00C653E0"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اسم وعمر وجنس المؤمن له المقترح</w:t>
      </w:r>
    </w:p>
    <w:p w:rsidR="00C653E0" w:rsidRPr="00240CA6" w:rsidRDefault="00C653E0"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د)درجة التامين أو المخاطر</w:t>
      </w:r>
    </w:p>
    <w:p w:rsidR="00C653E0" w:rsidRPr="00240CA6" w:rsidRDefault="00C653E0"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هـ) الاسم العام للوثيقة مثل "تأمين لأجل" واسم منتج الشركة. </w:t>
      </w:r>
    </w:p>
    <w:p w:rsidR="00C653E0" w:rsidRPr="00240CA6" w:rsidRDefault="00C653E0"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 مزايا الوفاة الأولية</w:t>
      </w:r>
    </w:p>
    <w:p w:rsidR="00C653E0" w:rsidRPr="00240CA6" w:rsidRDefault="00C653E0"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ز) خيار التوزيعات أو تطبيق العناصر غير المضمونة.</w:t>
      </w:r>
    </w:p>
    <w:p w:rsidR="00C653E0" w:rsidRPr="00240CA6" w:rsidRDefault="00C653E0" w:rsidP="002F3E47">
      <w:pPr>
        <w:bidi/>
        <w:spacing w:after="0" w:line="240" w:lineRule="auto"/>
        <w:ind w:left="360"/>
        <w:jc w:val="both"/>
        <w:rPr>
          <w:rFonts w:ascii="Simplified Arabic" w:hAnsi="Simplified Arabic" w:cs="Fanan"/>
          <w:color w:val="000000" w:themeColor="text1"/>
          <w:sz w:val="32"/>
          <w:szCs w:val="32"/>
          <w:rtl/>
          <w:lang w:bidi="ar-OM"/>
        </w:rPr>
      </w:pPr>
    </w:p>
    <w:p w:rsidR="00000455" w:rsidRPr="00240CA6" w:rsidRDefault="00C653E0" w:rsidP="00161387">
      <w:pPr>
        <w:pStyle w:val="ListParagraph"/>
        <w:numPr>
          <w:ilvl w:val="0"/>
          <w:numId w:val="2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معايير</w:t>
      </w:r>
      <w:r w:rsidR="004E65A4" w:rsidRPr="00240CA6">
        <w:rPr>
          <w:rFonts w:ascii="Simplified Arabic" w:hAnsi="Simplified Arabic" w:cs="Fanan" w:hint="cs"/>
          <w:color w:val="000000" w:themeColor="text1"/>
          <w:sz w:val="32"/>
          <w:szCs w:val="32"/>
          <w:rtl/>
          <w:lang w:bidi="ar-OM"/>
        </w:rPr>
        <w:t xml:space="preserve"> عناصر التوضيح:</w:t>
      </w:r>
    </w:p>
    <w:p w:rsidR="004E65A4" w:rsidRPr="00240CA6" w:rsidRDefault="004E65A4" w:rsidP="002F3E47">
      <w:pPr>
        <w:bidi/>
        <w:spacing w:after="0" w:line="240" w:lineRule="auto"/>
        <w:jc w:val="both"/>
        <w:rPr>
          <w:rFonts w:ascii="Simplified Arabic" w:hAnsi="Simplified Arabic" w:cs="Fanan"/>
          <w:color w:val="000000" w:themeColor="text1"/>
          <w:sz w:val="32"/>
          <w:szCs w:val="32"/>
          <w:rtl/>
          <w:lang w:bidi="ar-OM"/>
        </w:rPr>
      </w:pPr>
    </w:p>
    <w:p w:rsidR="004E65A4" w:rsidRPr="00240CA6" w:rsidRDefault="004E65A4" w:rsidP="00161387">
      <w:pPr>
        <w:pStyle w:val="ListParagraph"/>
        <w:numPr>
          <w:ilvl w:val="0"/>
          <w:numId w:val="3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يجب أن تكون كل صفحة مرقمة وتوضح العلاقة بإجمالي الصفحات.</w:t>
      </w:r>
    </w:p>
    <w:p w:rsidR="004E65A4" w:rsidRPr="00240CA6" w:rsidRDefault="004E65A4" w:rsidP="00161387">
      <w:pPr>
        <w:pStyle w:val="ListParagraph"/>
        <w:numPr>
          <w:ilvl w:val="0"/>
          <w:numId w:val="3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تبين التواريخ المفترضة لدفع المزايا بوضوح.</w:t>
      </w:r>
    </w:p>
    <w:p w:rsidR="004E65A4" w:rsidRPr="00240CA6" w:rsidRDefault="004E65A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إذا كان العمر معروفا يجب أن يكون العمر + السنوات السارية.</w:t>
      </w:r>
    </w:p>
    <w:p w:rsidR="004E65A4" w:rsidRPr="00240CA6" w:rsidRDefault="004E65A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يجب تحديد الدف</w:t>
      </w:r>
      <w:r w:rsidR="009805A6" w:rsidRPr="00240CA6">
        <w:rPr>
          <w:rFonts w:ascii="Simplified Arabic" w:hAnsi="Simplified Arabic" w:cs="Fanan" w:hint="cs"/>
          <w:color w:val="000000" w:themeColor="text1"/>
          <w:sz w:val="32"/>
          <w:szCs w:val="32"/>
          <w:rtl/>
          <w:lang w:bidi="ar-OM"/>
        </w:rPr>
        <w:t>وعات</w:t>
      </w:r>
      <w:r w:rsidRPr="00240CA6">
        <w:rPr>
          <w:rFonts w:ascii="Simplified Arabic" w:hAnsi="Simplified Arabic" w:cs="Fanan" w:hint="cs"/>
          <w:color w:val="000000" w:themeColor="text1"/>
          <w:sz w:val="32"/>
          <w:szCs w:val="32"/>
          <w:rtl/>
          <w:lang w:bidi="ar-OM"/>
        </w:rPr>
        <w:t xml:space="preserve"> المفترضة ك</w:t>
      </w:r>
      <w:r w:rsidR="001261CE" w:rsidRPr="00240CA6">
        <w:rPr>
          <w:rFonts w:ascii="Simplified Arabic" w:hAnsi="Simplified Arabic" w:cs="Fanan" w:hint="cs"/>
          <w:color w:val="000000" w:themeColor="text1"/>
          <w:sz w:val="32"/>
          <w:szCs w:val="32"/>
          <w:rtl/>
          <w:lang w:bidi="ar-OM"/>
        </w:rPr>
        <w:t>ـ</w:t>
      </w:r>
      <w:r w:rsidRPr="00240CA6">
        <w:rPr>
          <w:rFonts w:ascii="Simplified Arabic" w:hAnsi="Simplified Arabic" w:cs="Fanan" w:hint="cs"/>
          <w:color w:val="000000" w:themeColor="text1"/>
          <w:sz w:val="32"/>
          <w:szCs w:val="32"/>
          <w:rtl/>
          <w:lang w:bidi="ar-OM"/>
        </w:rPr>
        <w:t xml:space="preserve"> "مصاريف قسط" أو قسط عقد.</w:t>
      </w:r>
    </w:p>
    <w:p w:rsidR="004E65A4" w:rsidRPr="00240CA6" w:rsidRDefault="004E65A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قيمة الحساب والقيمة النقدية يجب بيانها بوضوح وإظهارها بأقرب ما يمكن.</w:t>
      </w:r>
    </w:p>
    <w:p w:rsidR="004E65A4" w:rsidRPr="00240CA6" w:rsidRDefault="004E65A4" w:rsidP="002F3E47">
      <w:pPr>
        <w:bidi/>
        <w:spacing w:after="0" w:line="240" w:lineRule="auto"/>
        <w:ind w:left="360"/>
        <w:jc w:val="both"/>
        <w:rPr>
          <w:rFonts w:ascii="Simplified Arabic" w:hAnsi="Simplified Arabic" w:cs="Fanan"/>
          <w:color w:val="000000" w:themeColor="text1"/>
          <w:sz w:val="32"/>
          <w:szCs w:val="32"/>
          <w:rtl/>
          <w:lang w:bidi="ar-OM"/>
        </w:rPr>
      </w:pPr>
    </w:p>
    <w:p w:rsidR="004E65A4" w:rsidRPr="00240CA6" w:rsidRDefault="004E0832"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ملخص</w:t>
      </w:r>
      <w:r w:rsidR="004E65A4" w:rsidRPr="00240CA6">
        <w:rPr>
          <w:rFonts w:ascii="Simplified Arabic" w:hAnsi="Simplified Arabic" w:cs="Fanan" w:hint="cs"/>
          <w:color w:val="000000" w:themeColor="text1"/>
          <w:sz w:val="32"/>
          <w:szCs w:val="32"/>
          <w:rtl/>
          <w:lang w:bidi="ar-OM"/>
        </w:rPr>
        <w:t xml:space="preserve"> سردي- لتوضيح التامين الأساسي على الحياة:</w:t>
      </w:r>
    </w:p>
    <w:p w:rsidR="004E65A4" w:rsidRPr="00240CA6" w:rsidRDefault="004E65A4" w:rsidP="002F3E47">
      <w:pPr>
        <w:bidi/>
        <w:spacing w:after="0" w:line="240" w:lineRule="auto"/>
        <w:ind w:left="360"/>
        <w:jc w:val="both"/>
        <w:rPr>
          <w:rFonts w:ascii="Simplified Arabic" w:hAnsi="Simplified Arabic" w:cs="Fanan"/>
          <w:color w:val="000000" w:themeColor="text1"/>
          <w:sz w:val="32"/>
          <w:szCs w:val="32"/>
          <w:rtl/>
          <w:lang w:bidi="ar-OM"/>
        </w:rPr>
      </w:pPr>
    </w:p>
    <w:p w:rsidR="004E65A4" w:rsidRPr="00240CA6" w:rsidRDefault="004E65A4" w:rsidP="00161387">
      <w:pPr>
        <w:pStyle w:val="ListParagraph"/>
        <w:numPr>
          <w:ilvl w:val="0"/>
          <w:numId w:val="3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وصف موجز</w:t>
      </w:r>
      <w:r w:rsidR="004E0832"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hint="cs"/>
          <w:color w:val="000000" w:themeColor="text1"/>
          <w:sz w:val="32"/>
          <w:szCs w:val="32"/>
          <w:rtl/>
          <w:lang w:bidi="ar-OM"/>
        </w:rPr>
        <w:t xml:space="preserve"> للوثيقة التي يتم توضيحها ومصاريف القسط.</w:t>
      </w:r>
    </w:p>
    <w:p w:rsidR="004E65A4" w:rsidRPr="00240CA6" w:rsidRDefault="004E65A4" w:rsidP="00161387">
      <w:pPr>
        <w:pStyle w:val="ListParagraph"/>
        <w:numPr>
          <w:ilvl w:val="0"/>
          <w:numId w:val="3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وصف موجز لخصائص الوثيقة والمزايا الإضافية أو الخيارات وتأثيرها على المزايا والقيم.</w:t>
      </w:r>
    </w:p>
    <w:p w:rsidR="004E65A4" w:rsidRPr="00240CA6" w:rsidRDefault="004E65A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w:t>
      </w:r>
      <w:r w:rsidR="004E0832" w:rsidRPr="00240CA6">
        <w:rPr>
          <w:rFonts w:ascii="Simplified Arabic" w:hAnsi="Simplified Arabic" w:cs="Fanan" w:hint="cs"/>
          <w:color w:val="000000" w:themeColor="text1"/>
          <w:sz w:val="32"/>
          <w:szCs w:val="32"/>
          <w:rtl/>
          <w:lang w:bidi="ar-OM"/>
        </w:rPr>
        <w:t>تحديد ووصف عناوين الأعمدة.</w:t>
      </w:r>
    </w:p>
    <w:p w:rsidR="004E0832" w:rsidRPr="00240CA6" w:rsidRDefault="004E0832" w:rsidP="002F3E47">
      <w:pPr>
        <w:bidi/>
        <w:spacing w:after="0" w:line="240" w:lineRule="auto"/>
        <w:ind w:left="360"/>
        <w:jc w:val="both"/>
        <w:rPr>
          <w:rFonts w:ascii="Simplified Arabic" w:hAnsi="Simplified Arabic" w:cs="Fanan"/>
          <w:color w:val="000000" w:themeColor="text1"/>
          <w:sz w:val="32"/>
          <w:szCs w:val="32"/>
          <w:rtl/>
          <w:lang w:bidi="ar-OM"/>
        </w:rPr>
      </w:pPr>
    </w:p>
    <w:p w:rsidR="004E0832" w:rsidRPr="00240CA6" w:rsidRDefault="004E0832" w:rsidP="002F3E47">
      <w:p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الملخص العددي- لتوضيح التامين الأساسي على الحياة </w:t>
      </w:r>
    </w:p>
    <w:p w:rsidR="004E0832" w:rsidRPr="00240CA6" w:rsidRDefault="004E0832" w:rsidP="00161387">
      <w:pPr>
        <w:pStyle w:val="ListParagraph"/>
        <w:numPr>
          <w:ilvl w:val="0"/>
          <w:numId w:val="3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إظهار مزايا الوفاة والقسط والقيم الأخرى</w:t>
      </w:r>
    </w:p>
    <w:p w:rsidR="004E0832" w:rsidRPr="00240CA6" w:rsidRDefault="004E0832" w:rsidP="00161387">
      <w:pPr>
        <w:pStyle w:val="ListParagraph"/>
        <w:numPr>
          <w:ilvl w:val="0"/>
          <w:numId w:val="3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يجب أن تظهر على الاقل السنوات </w:t>
      </w:r>
      <w:r w:rsidR="00080BCD" w:rsidRPr="00240CA6">
        <w:rPr>
          <w:rFonts w:ascii="Simplified Arabic" w:hAnsi="Simplified Arabic" w:cs="Fanan" w:hint="cs"/>
          <w:color w:val="000000" w:themeColor="text1"/>
          <w:sz w:val="32"/>
          <w:szCs w:val="32"/>
          <w:rtl/>
          <w:lang w:bidi="ar-OM"/>
        </w:rPr>
        <w:t>5،</w:t>
      </w:r>
      <w:r w:rsidR="00232AC8" w:rsidRPr="00240CA6">
        <w:rPr>
          <w:rFonts w:ascii="Simplified Arabic" w:hAnsi="Simplified Arabic" w:cs="Fanan" w:hint="cs"/>
          <w:color w:val="000000" w:themeColor="text1"/>
          <w:sz w:val="32"/>
          <w:szCs w:val="32"/>
          <w:rtl/>
          <w:lang w:bidi="ar-OM"/>
        </w:rPr>
        <w:t>10</w:t>
      </w:r>
      <w:r w:rsidRPr="00240CA6">
        <w:rPr>
          <w:rFonts w:ascii="Simplified Arabic" w:hAnsi="Simplified Arabic" w:cs="Fanan" w:hint="cs"/>
          <w:color w:val="000000" w:themeColor="text1"/>
          <w:sz w:val="32"/>
          <w:szCs w:val="32"/>
          <w:rtl/>
          <w:lang w:bidi="ar-OM"/>
        </w:rPr>
        <w:t>، 20 و 30.</w:t>
      </w:r>
    </w:p>
    <w:p w:rsidR="004E0832" w:rsidRPr="00240CA6" w:rsidRDefault="004E0832"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تظهر ثلاث أسس معقولة لمعدلات الفائدة.</w:t>
      </w:r>
    </w:p>
    <w:p w:rsidR="004E0832" w:rsidRPr="00240CA6" w:rsidRDefault="004E0832" w:rsidP="002F3E47">
      <w:pPr>
        <w:bidi/>
        <w:spacing w:after="0" w:line="240" w:lineRule="auto"/>
        <w:ind w:left="360"/>
        <w:jc w:val="both"/>
        <w:rPr>
          <w:rFonts w:ascii="Simplified Arabic" w:hAnsi="Simplified Arabic" w:cs="Fanan"/>
          <w:color w:val="000000" w:themeColor="text1"/>
          <w:sz w:val="32"/>
          <w:szCs w:val="32"/>
          <w:rtl/>
          <w:lang w:bidi="ar-OM"/>
        </w:rPr>
      </w:pPr>
    </w:p>
    <w:p w:rsidR="004E0832" w:rsidRPr="00240CA6" w:rsidRDefault="004E0832"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البيان- لتوضيح التامين الأساسي على الحياة </w:t>
      </w:r>
    </w:p>
    <w:p w:rsidR="004E0832" w:rsidRPr="00240CA6" w:rsidRDefault="004E0832" w:rsidP="002F3E47">
      <w:pPr>
        <w:bidi/>
        <w:spacing w:after="0" w:line="240" w:lineRule="auto"/>
        <w:ind w:left="360"/>
        <w:jc w:val="both"/>
        <w:rPr>
          <w:rFonts w:ascii="Simplified Arabic" w:hAnsi="Simplified Arabic" w:cs="Fanan"/>
          <w:color w:val="000000" w:themeColor="text1"/>
          <w:sz w:val="32"/>
          <w:szCs w:val="32"/>
          <w:rtl/>
          <w:lang w:bidi="ar-OM"/>
        </w:rPr>
      </w:pPr>
    </w:p>
    <w:p w:rsidR="004E0832" w:rsidRPr="00240CA6" w:rsidRDefault="004E0832" w:rsidP="00161387">
      <w:pPr>
        <w:pStyle w:val="ListParagraph"/>
        <w:numPr>
          <w:ilvl w:val="0"/>
          <w:numId w:val="34"/>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 xml:space="preserve">يجب على مقدم الطلب التوقيع على بيان يوضح أنه تسلم نسخة من التوضيح ويدرك أن العناصر غير المضمونة غر مضمونة. </w:t>
      </w:r>
    </w:p>
    <w:p w:rsidR="004E0832" w:rsidRPr="00240CA6" w:rsidRDefault="004E0832" w:rsidP="00161387">
      <w:pPr>
        <w:pStyle w:val="ListParagraph"/>
        <w:numPr>
          <w:ilvl w:val="0"/>
          <w:numId w:val="34"/>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يجب على الجهة التي تصدر الوثيقة التوقيع على بيان ينص أنه شرح أن العناصر غير المضمونة غير مضمونة وأنه لم يقدم أي بيانات لا تتسق مع التوضيح.</w:t>
      </w:r>
    </w:p>
    <w:p w:rsidR="004E0832" w:rsidRPr="00240CA6" w:rsidRDefault="004E0832" w:rsidP="002F3E47">
      <w:pPr>
        <w:bidi/>
        <w:spacing w:after="0" w:line="240" w:lineRule="auto"/>
        <w:jc w:val="both"/>
        <w:rPr>
          <w:rFonts w:ascii="Simplified Arabic" w:hAnsi="Simplified Arabic" w:cs="Fanan"/>
          <w:color w:val="000000" w:themeColor="text1"/>
          <w:sz w:val="32"/>
          <w:szCs w:val="32"/>
          <w:rtl/>
          <w:lang w:bidi="ar-OM"/>
        </w:rPr>
      </w:pPr>
    </w:p>
    <w:p w:rsidR="00EB0997" w:rsidRPr="00240CA6" w:rsidRDefault="0037543F"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يجب أن تكون بيانات </w:t>
      </w:r>
      <w:r w:rsidR="00EB0997" w:rsidRPr="00240CA6">
        <w:rPr>
          <w:rFonts w:ascii="Simplified Arabic" w:hAnsi="Simplified Arabic" w:cs="Fanan" w:hint="cs"/>
          <w:color w:val="000000" w:themeColor="text1"/>
          <w:sz w:val="32"/>
          <w:szCs w:val="32"/>
          <w:rtl/>
          <w:lang w:bidi="ar-OM"/>
        </w:rPr>
        <w:t>جدول</w:t>
      </w:r>
      <w:r w:rsidRPr="00240CA6">
        <w:rPr>
          <w:rFonts w:ascii="Simplified Arabic" w:hAnsi="Simplified Arabic" w:cs="Fanan" w:hint="cs"/>
          <w:color w:val="000000" w:themeColor="text1"/>
          <w:sz w:val="32"/>
          <w:szCs w:val="32"/>
          <w:rtl/>
          <w:lang w:bidi="ar-OM"/>
        </w:rPr>
        <w:t xml:space="preserve"> الوفيات</w:t>
      </w:r>
      <w:r w:rsidR="00EB0997" w:rsidRPr="00240CA6">
        <w:rPr>
          <w:rFonts w:ascii="Simplified Arabic" w:hAnsi="Simplified Arabic" w:cs="Fanan" w:hint="cs"/>
          <w:color w:val="000000" w:themeColor="text1"/>
          <w:sz w:val="32"/>
          <w:szCs w:val="32"/>
          <w:rtl/>
          <w:lang w:bidi="ar-OM"/>
        </w:rPr>
        <w:t xml:space="preserve"> موضحة للتأمين الأساسي على الحياة للسنوات ال10 الأولى وكل خمس سنوات بعد ذلك وتنتهي في نهاية جدول الوف</w:t>
      </w:r>
      <w:r w:rsidRPr="00240CA6">
        <w:rPr>
          <w:rFonts w:ascii="Simplified Arabic" w:hAnsi="Simplified Arabic" w:cs="Fanan" w:hint="cs"/>
          <w:color w:val="000000" w:themeColor="text1"/>
          <w:sz w:val="32"/>
          <w:szCs w:val="32"/>
          <w:rtl/>
          <w:lang w:bidi="ar-OM"/>
        </w:rPr>
        <w:t>يات</w:t>
      </w:r>
      <w:r w:rsidR="00194F15" w:rsidRPr="00240CA6">
        <w:rPr>
          <w:rFonts w:ascii="Simplified Arabic" w:hAnsi="Simplified Arabic" w:cs="Fanan" w:hint="cs"/>
          <w:color w:val="000000" w:themeColor="text1"/>
          <w:sz w:val="32"/>
          <w:szCs w:val="32"/>
          <w:rtl/>
          <w:lang w:bidi="ar-OM"/>
        </w:rPr>
        <w:t xml:space="preserve"> بحيث تتضمن المعلومات التالية:-</w:t>
      </w:r>
    </w:p>
    <w:p w:rsidR="000D7C9B" w:rsidRPr="00240CA6" w:rsidRDefault="000D7C9B" w:rsidP="002F3E47">
      <w:pPr>
        <w:bidi/>
        <w:spacing w:after="0" w:line="240" w:lineRule="auto"/>
        <w:jc w:val="both"/>
        <w:rPr>
          <w:rFonts w:ascii="Simplified Arabic" w:hAnsi="Simplified Arabic" w:cs="Fanan"/>
          <w:color w:val="000000" w:themeColor="text1"/>
          <w:sz w:val="32"/>
          <w:szCs w:val="32"/>
          <w:rtl/>
          <w:lang w:bidi="ar-OM"/>
        </w:rPr>
      </w:pPr>
    </w:p>
    <w:p w:rsidR="000D7C9B" w:rsidRPr="00240CA6" w:rsidRDefault="000D7C9B" w:rsidP="00161387">
      <w:pPr>
        <w:pStyle w:val="ListParagraph"/>
        <w:numPr>
          <w:ilvl w:val="0"/>
          <w:numId w:val="3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مصاريف القسط</w:t>
      </w:r>
    </w:p>
    <w:p w:rsidR="000D7C9B" w:rsidRPr="00240CA6" w:rsidRDefault="000D7C9B" w:rsidP="00161387">
      <w:pPr>
        <w:pStyle w:val="ListParagraph"/>
        <w:numPr>
          <w:ilvl w:val="0"/>
          <w:numId w:val="3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مزايا الوفاة</w:t>
      </w:r>
    </w:p>
    <w:p w:rsidR="000D7C9B" w:rsidRPr="00240CA6" w:rsidRDefault="000D7C9B"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القيمة النقدية</w:t>
      </w:r>
    </w:p>
    <w:p w:rsidR="000D7C9B" w:rsidRPr="00240CA6" w:rsidRDefault="000D7C9B" w:rsidP="002F3E47">
      <w:pPr>
        <w:bidi/>
        <w:spacing w:after="0" w:line="240" w:lineRule="auto"/>
        <w:ind w:left="360"/>
        <w:jc w:val="both"/>
        <w:rPr>
          <w:rFonts w:ascii="Simplified Arabic" w:hAnsi="Simplified Arabic" w:cs="Fanan"/>
          <w:color w:val="000000" w:themeColor="text1"/>
          <w:sz w:val="32"/>
          <w:szCs w:val="32"/>
          <w:rtl/>
          <w:lang w:bidi="ar-OM"/>
        </w:rPr>
      </w:pPr>
    </w:p>
    <w:p w:rsidR="000D7C9B" w:rsidRPr="00240CA6" w:rsidRDefault="000D7C9B" w:rsidP="002F3E47">
      <w:pPr>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p>
    <w:p w:rsidR="000D7C9B" w:rsidRPr="00665865" w:rsidRDefault="000D7C9B"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lastRenderedPageBreak/>
        <w:t>ملحق</w:t>
      </w:r>
      <w:r w:rsidR="000769B9" w:rsidRPr="00665865">
        <w:rPr>
          <w:rFonts w:ascii="Simplified Arabic" w:hAnsi="Simplified Arabic" w:cs="Fanan" w:hint="cs"/>
          <w:b/>
          <w:bCs/>
          <w:color w:val="000000" w:themeColor="text1"/>
          <w:sz w:val="32"/>
          <w:szCs w:val="32"/>
          <w:rtl/>
          <w:lang w:bidi="ar-OM"/>
        </w:rPr>
        <w:t xml:space="preserve"> رقم</w:t>
      </w:r>
      <w:r w:rsidRPr="00665865">
        <w:rPr>
          <w:rFonts w:ascii="Simplified Arabic" w:hAnsi="Simplified Arabic" w:cs="Fanan" w:hint="cs"/>
          <w:b/>
          <w:bCs/>
          <w:color w:val="000000" w:themeColor="text1"/>
          <w:sz w:val="32"/>
          <w:szCs w:val="32"/>
          <w:rtl/>
          <w:lang w:bidi="ar-OM"/>
        </w:rPr>
        <w:t xml:space="preserve"> </w:t>
      </w:r>
      <w:r w:rsidR="004F77D0" w:rsidRPr="00665865">
        <w:rPr>
          <w:rFonts w:ascii="Simplified Arabic" w:hAnsi="Simplified Arabic" w:cs="Fanan" w:hint="cs"/>
          <w:b/>
          <w:bCs/>
          <w:color w:val="000000" w:themeColor="text1"/>
          <w:sz w:val="32"/>
          <w:szCs w:val="32"/>
          <w:rtl/>
          <w:lang w:bidi="ar-OM"/>
        </w:rPr>
        <w:t>(1-5)</w:t>
      </w:r>
    </w:p>
    <w:p w:rsidR="004E0832" w:rsidRPr="00665865" w:rsidRDefault="000D7C9B"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 xml:space="preserve">بيان رأي الخبير </w:t>
      </w:r>
      <w:proofErr w:type="spellStart"/>
      <w:r w:rsidRPr="00665865">
        <w:rPr>
          <w:rFonts w:ascii="Simplified Arabic" w:hAnsi="Simplified Arabic" w:cs="Fanan" w:hint="cs"/>
          <w:b/>
          <w:bCs/>
          <w:color w:val="000000" w:themeColor="text1"/>
          <w:sz w:val="32"/>
          <w:szCs w:val="32"/>
          <w:rtl/>
          <w:lang w:bidi="ar-OM"/>
        </w:rPr>
        <w:t>الاكتواري</w:t>
      </w:r>
      <w:proofErr w:type="spellEnd"/>
      <w:r w:rsidRPr="00665865">
        <w:rPr>
          <w:rFonts w:ascii="Simplified Arabic" w:hAnsi="Simplified Arabic" w:cs="Fanan" w:hint="cs"/>
          <w:b/>
          <w:bCs/>
          <w:color w:val="000000" w:themeColor="text1"/>
          <w:sz w:val="32"/>
          <w:szCs w:val="32"/>
          <w:rtl/>
          <w:lang w:bidi="ar-OM"/>
        </w:rPr>
        <w:t xml:space="preserve"> من قبل الخبير </w:t>
      </w:r>
      <w:proofErr w:type="spellStart"/>
      <w:r w:rsidRPr="00665865">
        <w:rPr>
          <w:rFonts w:ascii="Simplified Arabic" w:hAnsi="Simplified Arabic" w:cs="Fanan" w:hint="cs"/>
          <w:b/>
          <w:bCs/>
          <w:color w:val="000000" w:themeColor="text1"/>
          <w:sz w:val="32"/>
          <w:szCs w:val="32"/>
          <w:rtl/>
          <w:lang w:bidi="ar-OM"/>
        </w:rPr>
        <w:t>الاكتواري</w:t>
      </w:r>
      <w:proofErr w:type="spellEnd"/>
      <w:r w:rsidRPr="00665865">
        <w:rPr>
          <w:rFonts w:ascii="Simplified Arabic" w:hAnsi="Simplified Arabic" w:cs="Fanan" w:hint="cs"/>
          <w:b/>
          <w:bCs/>
          <w:color w:val="000000" w:themeColor="text1"/>
          <w:sz w:val="32"/>
          <w:szCs w:val="32"/>
          <w:rtl/>
          <w:lang w:bidi="ar-OM"/>
        </w:rPr>
        <w:t>/الرئيس التنفيذي</w:t>
      </w:r>
    </w:p>
    <w:p w:rsidR="000D7C9B" w:rsidRPr="00665865" w:rsidRDefault="000D7C9B"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شهادة موافقة على منتج تامين</w:t>
      </w:r>
    </w:p>
    <w:p w:rsidR="000D7C9B" w:rsidRPr="00240CA6" w:rsidRDefault="000D7C9B" w:rsidP="002F3E47">
      <w:pPr>
        <w:bidi/>
        <w:spacing w:after="0" w:line="240" w:lineRule="auto"/>
        <w:ind w:left="360"/>
        <w:jc w:val="center"/>
        <w:rPr>
          <w:rFonts w:ascii="Simplified Arabic" w:hAnsi="Simplified Arabic" w:cs="Fanan"/>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(شهادة بموجب قانون ----)</w:t>
      </w:r>
    </w:p>
    <w:tbl>
      <w:tblPr>
        <w:tblStyle w:val="TableGrid"/>
        <w:bidiVisual/>
        <w:tblW w:w="0" w:type="auto"/>
        <w:tblInd w:w="360" w:type="dxa"/>
        <w:tblLook w:val="04A0" w:firstRow="1" w:lastRow="0" w:firstColumn="1" w:lastColumn="0" w:noHBand="0" w:noVBand="1"/>
      </w:tblPr>
      <w:tblGrid>
        <w:gridCol w:w="9216"/>
      </w:tblGrid>
      <w:tr w:rsidR="000D7C9B" w:rsidRPr="00240CA6" w:rsidTr="0064619A">
        <w:tc>
          <w:tcPr>
            <w:tcW w:w="9216" w:type="dxa"/>
          </w:tcPr>
          <w:p w:rsidR="000D7C9B" w:rsidRPr="00240CA6" w:rsidRDefault="000D7C9B"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شركة التامين </w:t>
            </w:r>
          </w:p>
          <w:p w:rsidR="000D7C9B" w:rsidRPr="00240CA6" w:rsidRDefault="000D7C9B"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المنتج </w:t>
            </w:r>
          </w:p>
          <w:p w:rsidR="000D7C9B" w:rsidRPr="00240CA6" w:rsidRDefault="000D7C9B" w:rsidP="002F3E47">
            <w:pPr>
              <w:bidi/>
              <w:jc w:val="both"/>
              <w:rPr>
                <w:rFonts w:ascii="Simplified Arabic" w:hAnsi="Simplified Arabic" w:cs="Fanan"/>
                <w:color w:val="000000" w:themeColor="text1"/>
                <w:sz w:val="32"/>
                <w:szCs w:val="32"/>
                <w:rtl/>
                <w:lang w:bidi="ar-OM"/>
              </w:rPr>
            </w:pPr>
          </w:p>
          <w:p w:rsidR="000D7C9B" w:rsidRPr="00240CA6" w:rsidRDefault="000D7C9B"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بهذا نشهد : </w:t>
            </w:r>
          </w:p>
          <w:p w:rsidR="000D7C9B" w:rsidRPr="00240CA6" w:rsidRDefault="000D7C9B" w:rsidP="002F3E47">
            <w:pPr>
              <w:bidi/>
              <w:jc w:val="both"/>
              <w:rPr>
                <w:rFonts w:ascii="Simplified Arabic" w:hAnsi="Simplified Arabic" w:cs="Fanan"/>
                <w:color w:val="000000" w:themeColor="text1"/>
                <w:sz w:val="32"/>
                <w:szCs w:val="32"/>
                <w:rtl/>
                <w:lang w:bidi="ar-OM"/>
              </w:rPr>
            </w:pPr>
          </w:p>
          <w:p w:rsidR="000D7C9B" w:rsidRPr="00240CA6" w:rsidRDefault="004F77D0" w:rsidP="00161387">
            <w:pPr>
              <w:pStyle w:val="ListParagraph"/>
              <w:numPr>
                <w:ilvl w:val="0"/>
                <w:numId w:val="36"/>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أن الوثيقة</w:t>
            </w:r>
            <w:r w:rsidR="000D7C9B" w:rsidRPr="00240CA6">
              <w:rPr>
                <w:rFonts w:ascii="Simplified Arabic" w:hAnsi="Simplified Arabic" w:cs="Fanan" w:hint="cs"/>
                <w:color w:val="000000" w:themeColor="text1"/>
                <w:sz w:val="32"/>
                <w:szCs w:val="32"/>
                <w:rtl/>
                <w:lang w:bidi="ar-OM"/>
              </w:rPr>
              <w:t>، الموافقات، والمعدلات والشروط لمنتج التامين المذكور أعلاه قد اعدت</w:t>
            </w:r>
            <w:r w:rsidR="00232AC8" w:rsidRPr="00240CA6">
              <w:rPr>
                <w:rFonts w:ascii="Simplified Arabic" w:hAnsi="Simplified Arabic" w:cs="Fanan" w:hint="cs"/>
                <w:color w:val="000000" w:themeColor="text1"/>
                <w:sz w:val="32"/>
                <w:szCs w:val="32"/>
                <w:rtl/>
                <w:lang w:bidi="ar-OM"/>
              </w:rPr>
              <w:t xml:space="preserve"> بناء</w:t>
            </w:r>
            <w:r w:rsidR="000D7C9B" w:rsidRPr="00240CA6">
              <w:rPr>
                <w:rFonts w:ascii="Simplified Arabic" w:hAnsi="Simplified Arabic" w:cs="Fanan" w:hint="cs"/>
                <w:color w:val="000000" w:themeColor="text1"/>
                <w:sz w:val="32"/>
                <w:szCs w:val="32"/>
                <w:rtl/>
                <w:lang w:bidi="ar-OM"/>
              </w:rPr>
              <w:t xml:space="preserve"> على أسس فنية سليمة.</w:t>
            </w:r>
          </w:p>
          <w:p w:rsidR="000D7C9B" w:rsidRPr="00240CA6" w:rsidRDefault="000D7C9B" w:rsidP="002F3E47">
            <w:pPr>
              <w:pStyle w:val="ListParagraph"/>
              <w:bidi/>
              <w:jc w:val="both"/>
              <w:rPr>
                <w:rFonts w:ascii="Simplified Arabic" w:hAnsi="Simplified Arabic" w:cs="Fanan"/>
                <w:color w:val="000000" w:themeColor="text1"/>
                <w:sz w:val="32"/>
                <w:szCs w:val="32"/>
                <w:rtl/>
                <w:lang w:bidi="ar-OM"/>
              </w:rPr>
            </w:pPr>
          </w:p>
          <w:p w:rsidR="000D7C9B" w:rsidRPr="00240CA6" w:rsidRDefault="000D7C9B" w:rsidP="00161387">
            <w:pPr>
              <w:pStyle w:val="ListParagraph"/>
              <w:numPr>
                <w:ilvl w:val="0"/>
                <w:numId w:val="36"/>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أن شروط </w:t>
            </w:r>
            <w:r w:rsidR="008860B7" w:rsidRPr="00240CA6">
              <w:rPr>
                <w:rFonts w:ascii="Simplified Arabic" w:hAnsi="Simplified Arabic" w:cs="Fanan" w:hint="cs"/>
                <w:color w:val="000000" w:themeColor="text1"/>
                <w:sz w:val="32"/>
                <w:szCs w:val="32"/>
                <w:rtl/>
                <w:lang w:bidi="ar-OM"/>
              </w:rPr>
              <w:t>وأحكام</w:t>
            </w:r>
            <w:r w:rsidR="00CB673B"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hint="cs"/>
                <w:color w:val="000000" w:themeColor="text1"/>
                <w:sz w:val="32"/>
                <w:szCs w:val="32"/>
                <w:rtl/>
                <w:lang w:bidi="ar-OM"/>
              </w:rPr>
              <w:t>المنتج بين شركة التامين والعميل عادلة.</w:t>
            </w:r>
          </w:p>
          <w:p w:rsidR="000D7C9B" w:rsidRPr="00240CA6" w:rsidRDefault="000D7C9B" w:rsidP="002F3E47">
            <w:pPr>
              <w:pStyle w:val="ListParagraph"/>
              <w:jc w:val="both"/>
              <w:rPr>
                <w:rFonts w:ascii="Simplified Arabic" w:hAnsi="Simplified Arabic" w:cs="Fanan"/>
                <w:color w:val="000000" w:themeColor="text1"/>
                <w:sz w:val="32"/>
                <w:szCs w:val="32"/>
                <w:rtl/>
                <w:lang w:bidi="ar-OM"/>
              </w:rPr>
            </w:pPr>
          </w:p>
          <w:p w:rsidR="000D7C9B" w:rsidRPr="00240CA6" w:rsidRDefault="008860B7" w:rsidP="00161387">
            <w:pPr>
              <w:pStyle w:val="ListParagraph"/>
              <w:numPr>
                <w:ilvl w:val="0"/>
                <w:numId w:val="36"/>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نشرة الإصدار</w:t>
            </w:r>
            <w:r w:rsidR="00CB673B"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hint="cs"/>
                <w:color w:val="000000" w:themeColor="text1"/>
                <w:sz w:val="32"/>
                <w:szCs w:val="32"/>
                <w:rtl/>
                <w:lang w:bidi="ar-OM"/>
              </w:rPr>
              <w:t>ومواد التسويق المطبوعة</w:t>
            </w:r>
            <w:r w:rsidR="00CB673B" w:rsidRPr="00240CA6">
              <w:rPr>
                <w:rFonts w:ascii="Simplified Arabic" w:hAnsi="Simplified Arabic" w:cs="Fanan" w:hint="cs"/>
                <w:color w:val="000000" w:themeColor="text1"/>
                <w:sz w:val="32"/>
                <w:szCs w:val="32"/>
                <w:rtl/>
                <w:lang w:bidi="ar-OM"/>
              </w:rPr>
              <w:t xml:space="preserve"> </w:t>
            </w:r>
            <w:r w:rsidR="000D7C9B" w:rsidRPr="00240CA6">
              <w:rPr>
                <w:rFonts w:ascii="Simplified Arabic" w:hAnsi="Simplified Arabic" w:cs="Fanan" w:hint="cs"/>
                <w:color w:val="000000" w:themeColor="text1"/>
                <w:sz w:val="32"/>
                <w:szCs w:val="32"/>
                <w:rtl/>
                <w:lang w:bidi="ar-OM"/>
              </w:rPr>
              <w:t xml:space="preserve">والوثيقة والموافقات مكتوبة  بلغة واضحة </w:t>
            </w:r>
            <w:r w:rsidR="00232AC8" w:rsidRPr="00240CA6">
              <w:rPr>
                <w:rFonts w:ascii="Simplified Arabic" w:hAnsi="Simplified Arabic" w:cs="Fanan" w:hint="cs"/>
                <w:color w:val="000000" w:themeColor="text1"/>
                <w:sz w:val="32"/>
                <w:szCs w:val="32"/>
                <w:rtl/>
                <w:lang w:bidi="ar-OM"/>
              </w:rPr>
              <w:t>و</w:t>
            </w:r>
            <w:r w:rsidR="000D7C9B" w:rsidRPr="00240CA6">
              <w:rPr>
                <w:rFonts w:ascii="Simplified Arabic" w:hAnsi="Simplified Arabic" w:cs="Fanan" w:hint="cs"/>
                <w:color w:val="000000" w:themeColor="text1"/>
                <w:sz w:val="32"/>
                <w:szCs w:val="32"/>
                <w:rtl/>
                <w:lang w:bidi="ar-OM"/>
              </w:rPr>
              <w:t xml:space="preserve">غير غامضة وتوضح طبيعة ونطاق التغطية ، والاستثناءات والقيود وواجبات والتزامات المؤمن له. </w:t>
            </w:r>
          </w:p>
          <w:p w:rsidR="000D7C9B" w:rsidRPr="00240CA6" w:rsidRDefault="000D7C9B" w:rsidP="002F3E47">
            <w:pPr>
              <w:pStyle w:val="ListParagraph"/>
              <w:jc w:val="both"/>
              <w:rPr>
                <w:rFonts w:ascii="Simplified Arabic" w:hAnsi="Simplified Arabic" w:cs="Fanan"/>
                <w:color w:val="000000" w:themeColor="text1"/>
                <w:sz w:val="32"/>
                <w:szCs w:val="32"/>
                <w:rtl/>
                <w:lang w:bidi="ar-OM"/>
              </w:rPr>
            </w:pPr>
          </w:p>
          <w:p w:rsidR="000D7C9B" w:rsidRPr="00240CA6" w:rsidRDefault="000D7C9B" w:rsidP="00161387">
            <w:pPr>
              <w:pStyle w:val="ListParagraph"/>
              <w:numPr>
                <w:ilvl w:val="0"/>
                <w:numId w:val="36"/>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المنتج  يتوافق تماما مع  وثيقة التامين والتسعير التي تمت الموافقة عليها من مجلس إدارة</w:t>
            </w:r>
            <w:r w:rsidR="0064619A" w:rsidRPr="00240CA6">
              <w:rPr>
                <w:rFonts w:ascii="Simplified Arabic" w:hAnsi="Simplified Arabic" w:cs="Fanan" w:hint="cs"/>
                <w:color w:val="000000" w:themeColor="text1"/>
                <w:sz w:val="32"/>
                <w:szCs w:val="32"/>
                <w:rtl/>
                <w:lang w:bidi="ar-OM"/>
              </w:rPr>
              <w:t xml:space="preserve"> شركة التامين.</w:t>
            </w:r>
          </w:p>
          <w:p w:rsidR="0064619A" w:rsidRPr="00240CA6" w:rsidRDefault="0064619A" w:rsidP="002F3E47">
            <w:pPr>
              <w:pStyle w:val="ListParagraph"/>
              <w:jc w:val="both"/>
              <w:rPr>
                <w:rFonts w:ascii="Simplified Arabic" w:hAnsi="Simplified Arabic" w:cs="Fanan"/>
                <w:color w:val="000000" w:themeColor="text1"/>
                <w:sz w:val="32"/>
                <w:szCs w:val="32"/>
                <w:rtl/>
                <w:lang w:bidi="ar-OM"/>
              </w:rPr>
            </w:pPr>
          </w:p>
          <w:p w:rsidR="0064619A" w:rsidRPr="00240CA6" w:rsidRDefault="0064619A" w:rsidP="00161387">
            <w:pPr>
              <w:pStyle w:val="ListParagraph"/>
              <w:numPr>
                <w:ilvl w:val="0"/>
                <w:numId w:val="36"/>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المنتج يتوافق مع متطلبات المرسوم السلطاني رقم 12/79 وتعديلاته، واللائحة التنفيذية، وميثاق السلوك المهني وميثاق تنظيم وإدارة شركات التامين.</w:t>
            </w:r>
          </w:p>
          <w:p w:rsidR="0064619A" w:rsidRPr="00240CA6" w:rsidRDefault="0064619A" w:rsidP="002F3E47">
            <w:pPr>
              <w:pStyle w:val="ListParagraph"/>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الخبير </w:t>
            </w:r>
            <w:proofErr w:type="spellStart"/>
            <w:r w:rsidRPr="00240CA6">
              <w:rPr>
                <w:rFonts w:ascii="Simplified Arabic" w:hAnsi="Simplified Arabic" w:cs="Fanan" w:hint="cs"/>
                <w:color w:val="000000" w:themeColor="text1"/>
                <w:sz w:val="32"/>
                <w:szCs w:val="32"/>
                <w:rtl/>
                <w:lang w:bidi="ar-OM"/>
              </w:rPr>
              <w:t>الاكتواري</w:t>
            </w:r>
            <w:proofErr w:type="spellEnd"/>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الوظيفة والمؤهلات</w:t>
            </w: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التاريخ والتوقيع </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توقيع الرئيس التنفيذي </w:t>
            </w: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الاسم والوظيفة</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التاريخ والمكان</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161387">
            <w:pPr>
              <w:pStyle w:val="ListParagraph"/>
              <w:numPr>
                <w:ilvl w:val="0"/>
                <w:numId w:val="1"/>
              </w:num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بالنسبة لفروع شركات التامين يجب التوقيع على الشهادة من  رئيس الدائرة الفنية  في المكتب الرئيسي وتوقيع المدير المقيم في السلطنة</w:t>
            </w:r>
          </w:p>
        </w:tc>
      </w:tr>
    </w:tbl>
    <w:p w:rsidR="000D7C9B" w:rsidRPr="00240CA6" w:rsidRDefault="000D7C9B" w:rsidP="002F3E47">
      <w:pPr>
        <w:bidi/>
        <w:spacing w:after="0" w:line="240" w:lineRule="auto"/>
        <w:ind w:left="360"/>
        <w:jc w:val="both"/>
        <w:rPr>
          <w:rFonts w:ascii="Simplified Arabic" w:hAnsi="Simplified Arabic" w:cs="Fanan"/>
          <w:color w:val="000000" w:themeColor="text1"/>
          <w:sz w:val="32"/>
          <w:szCs w:val="32"/>
          <w:rtl/>
          <w:lang w:bidi="ar-OM"/>
        </w:rPr>
      </w:pPr>
    </w:p>
    <w:p w:rsidR="00B14848" w:rsidRPr="00665865" w:rsidRDefault="0064619A"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lastRenderedPageBreak/>
        <w:t>ملحق</w:t>
      </w:r>
      <w:r w:rsidR="000769B9" w:rsidRPr="00665865">
        <w:rPr>
          <w:rFonts w:ascii="Simplified Arabic" w:hAnsi="Simplified Arabic" w:cs="Fanan" w:hint="cs"/>
          <w:b/>
          <w:bCs/>
          <w:color w:val="000000" w:themeColor="text1"/>
          <w:sz w:val="32"/>
          <w:szCs w:val="32"/>
          <w:rtl/>
          <w:lang w:bidi="ar-OM"/>
        </w:rPr>
        <w:t xml:space="preserve"> رقم</w:t>
      </w:r>
      <w:r w:rsidRPr="00665865">
        <w:rPr>
          <w:rFonts w:ascii="Simplified Arabic" w:hAnsi="Simplified Arabic" w:cs="Fanan" w:hint="cs"/>
          <w:b/>
          <w:bCs/>
          <w:color w:val="000000" w:themeColor="text1"/>
          <w:sz w:val="32"/>
          <w:szCs w:val="32"/>
          <w:rtl/>
          <w:lang w:bidi="ar-OM"/>
        </w:rPr>
        <w:t xml:space="preserve"> </w:t>
      </w:r>
      <w:r w:rsidR="00231154" w:rsidRPr="00665865">
        <w:rPr>
          <w:rFonts w:ascii="Simplified Arabic" w:hAnsi="Simplified Arabic" w:cs="Fanan" w:hint="cs"/>
          <w:b/>
          <w:bCs/>
          <w:color w:val="000000" w:themeColor="text1"/>
          <w:sz w:val="32"/>
          <w:szCs w:val="32"/>
          <w:rtl/>
          <w:lang w:bidi="ar-OM"/>
        </w:rPr>
        <w:t>(1-6)</w:t>
      </w:r>
    </w:p>
    <w:p w:rsidR="0064619A" w:rsidRPr="00665865" w:rsidRDefault="0064619A"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 xml:space="preserve">بيان رأي الخبير </w:t>
      </w:r>
      <w:proofErr w:type="spellStart"/>
      <w:r w:rsidRPr="00665865">
        <w:rPr>
          <w:rFonts w:ascii="Simplified Arabic" w:hAnsi="Simplified Arabic" w:cs="Fanan" w:hint="cs"/>
          <w:b/>
          <w:bCs/>
          <w:color w:val="000000" w:themeColor="text1"/>
          <w:sz w:val="32"/>
          <w:szCs w:val="32"/>
          <w:rtl/>
          <w:lang w:bidi="ar-OM"/>
        </w:rPr>
        <w:t>الاكتواري</w:t>
      </w:r>
      <w:proofErr w:type="spellEnd"/>
      <w:r w:rsidRPr="00665865">
        <w:rPr>
          <w:rFonts w:ascii="Simplified Arabic" w:hAnsi="Simplified Arabic" w:cs="Fanan" w:hint="cs"/>
          <w:b/>
          <w:bCs/>
          <w:color w:val="000000" w:themeColor="text1"/>
          <w:sz w:val="32"/>
          <w:szCs w:val="32"/>
          <w:rtl/>
          <w:lang w:bidi="ar-OM"/>
        </w:rPr>
        <w:t xml:space="preserve">   من قبل الخبير </w:t>
      </w:r>
      <w:proofErr w:type="spellStart"/>
      <w:r w:rsidRPr="00665865">
        <w:rPr>
          <w:rFonts w:ascii="Simplified Arabic" w:hAnsi="Simplified Arabic" w:cs="Fanan" w:hint="cs"/>
          <w:b/>
          <w:bCs/>
          <w:color w:val="000000" w:themeColor="text1"/>
          <w:sz w:val="32"/>
          <w:szCs w:val="32"/>
          <w:rtl/>
          <w:lang w:bidi="ar-OM"/>
        </w:rPr>
        <w:t>الاكتواري</w:t>
      </w:r>
      <w:proofErr w:type="spellEnd"/>
    </w:p>
    <w:p w:rsidR="0064619A" w:rsidRPr="00665865" w:rsidRDefault="0064619A"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 xml:space="preserve">شهادة </w:t>
      </w:r>
      <w:proofErr w:type="spellStart"/>
      <w:r w:rsidRPr="00665865">
        <w:rPr>
          <w:rFonts w:ascii="Simplified Arabic" w:hAnsi="Simplified Arabic" w:cs="Fanan" w:hint="cs"/>
          <w:b/>
          <w:bCs/>
          <w:color w:val="000000" w:themeColor="text1"/>
          <w:sz w:val="32"/>
          <w:szCs w:val="32"/>
          <w:rtl/>
          <w:lang w:bidi="ar-OM"/>
        </w:rPr>
        <w:t>الاكتواري</w:t>
      </w:r>
      <w:proofErr w:type="spellEnd"/>
    </w:p>
    <w:p w:rsidR="0064619A" w:rsidRPr="00665865" w:rsidRDefault="0064619A" w:rsidP="002F3E47">
      <w:pPr>
        <w:bidi/>
        <w:spacing w:after="0" w:line="240" w:lineRule="auto"/>
        <w:ind w:left="360"/>
        <w:jc w:val="center"/>
        <w:rPr>
          <w:rFonts w:ascii="Simplified Arabic" w:hAnsi="Simplified Arabic" w:cs="Fanan"/>
          <w:b/>
          <w:bCs/>
          <w:color w:val="000000" w:themeColor="text1"/>
          <w:sz w:val="32"/>
          <w:szCs w:val="32"/>
          <w:rtl/>
          <w:lang w:bidi="ar-OM"/>
        </w:rPr>
      </w:pPr>
    </w:p>
    <w:p w:rsidR="0064619A" w:rsidRPr="00665865" w:rsidRDefault="0064619A"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(شهادة توصية- لمنتجات تامين على الحياة)</w:t>
      </w:r>
    </w:p>
    <w:p w:rsidR="0064619A" w:rsidRPr="00240CA6" w:rsidRDefault="0064619A" w:rsidP="002F3E47">
      <w:pPr>
        <w:bidi/>
        <w:spacing w:after="0" w:line="240" w:lineRule="auto"/>
        <w:ind w:left="360"/>
        <w:jc w:val="center"/>
        <w:rPr>
          <w:rFonts w:ascii="Simplified Arabic" w:hAnsi="Simplified Arabic" w:cs="Fanan"/>
          <w:color w:val="000000" w:themeColor="text1"/>
          <w:sz w:val="32"/>
          <w:szCs w:val="32"/>
          <w:rtl/>
          <w:lang w:bidi="ar-OM"/>
        </w:rPr>
      </w:pPr>
    </w:p>
    <w:tbl>
      <w:tblPr>
        <w:tblStyle w:val="TableGrid"/>
        <w:bidiVisual/>
        <w:tblW w:w="0" w:type="auto"/>
        <w:tblInd w:w="360" w:type="dxa"/>
        <w:tblLook w:val="04A0" w:firstRow="1" w:lastRow="0" w:firstColumn="1" w:lastColumn="0" w:noHBand="0" w:noVBand="1"/>
      </w:tblPr>
      <w:tblGrid>
        <w:gridCol w:w="9216"/>
      </w:tblGrid>
      <w:tr w:rsidR="0064619A" w:rsidRPr="00240CA6" w:rsidTr="0064619A">
        <w:tc>
          <w:tcPr>
            <w:tcW w:w="9576" w:type="dxa"/>
          </w:tcPr>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اسم شركة التامين على الحياة</w:t>
            </w: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الع</w:t>
            </w:r>
            <w:r w:rsidR="00C2755A">
              <w:rPr>
                <w:rFonts w:ascii="Simplified Arabic" w:hAnsi="Simplified Arabic" w:cs="Fanan" w:hint="cs"/>
                <w:color w:val="000000" w:themeColor="text1"/>
                <w:sz w:val="32"/>
                <w:szCs w:val="32"/>
                <w:rtl/>
                <w:lang w:bidi="ar-OM"/>
              </w:rPr>
              <w:t>ن</w:t>
            </w:r>
            <w:r w:rsidRPr="00240CA6">
              <w:rPr>
                <w:rFonts w:ascii="Simplified Arabic" w:hAnsi="Simplified Arabic" w:cs="Fanan" w:hint="cs"/>
                <w:color w:val="000000" w:themeColor="text1"/>
                <w:sz w:val="32"/>
                <w:szCs w:val="32"/>
                <w:rtl/>
                <w:lang w:bidi="ar-OM"/>
              </w:rPr>
              <w:t>وان</w:t>
            </w: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المنتج </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شهادة الخبير </w:t>
            </w:r>
            <w:proofErr w:type="spellStart"/>
            <w:r w:rsidRPr="00240CA6">
              <w:rPr>
                <w:rFonts w:ascii="Simplified Arabic" w:hAnsi="Simplified Arabic" w:cs="Fanan" w:hint="cs"/>
                <w:color w:val="000000" w:themeColor="text1"/>
                <w:sz w:val="32"/>
                <w:szCs w:val="32"/>
                <w:rtl/>
                <w:lang w:bidi="ar-OM"/>
              </w:rPr>
              <w:t>الاكتواري</w:t>
            </w:r>
            <w:proofErr w:type="spellEnd"/>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بالإشارة للمستند المرفق ، الوثيقة، المستند والمواصفات الفنية ، المتعلقة ب (اسم المنتج)  التي تنوي شركة (اسم شركة التامين) إصداره. </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في رأيي فان المواصفات الفنية سليمة وقابلة للتنفيذ للوثائق التي تصدر وفقا للشروط المرفقة. </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الخبير </w:t>
            </w:r>
            <w:proofErr w:type="spellStart"/>
            <w:r w:rsidRPr="00240CA6">
              <w:rPr>
                <w:rFonts w:ascii="Simplified Arabic" w:hAnsi="Simplified Arabic" w:cs="Fanan" w:hint="cs"/>
                <w:color w:val="000000" w:themeColor="text1"/>
                <w:sz w:val="32"/>
                <w:szCs w:val="32"/>
                <w:rtl/>
                <w:lang w:bidi="ar-OM"/>
              </w:rPr>
              <w:t>الاكتواري</w:t>
            </w:r>
            <w:proofErr w:type="spellEnd"/>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الوظيفة والمؤهلات </w:t>
            </w:r>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توقيع الخبير </w:t>
            </w:r>
            <w:proofErr w:type="spellStart"/>
            <w:r w:rsidRPr="00240CA6">
              <w:rPr>
                <w:rFonts w:ascii="Simplified Arabic" w:hAnsi="Simplified Arabic" w:cs="Fanan" w:hint="cs"/>
                <w:color w:val="000000" w:themeColor="text1"/>
                <w:sz w:val="32"/>
                <w:szCs w:val="32"/>
                <w:rtl/>
                <w:lang w:bidi="ar-OM"/>
              </w:rPr>
              <w:t>الاكتواري</w:t>
            </w:r>
            <w:proofErr w:type="spellEnd"/>
          </w:p>
          <w:p w:rsidR="0064619A" w:rsidRPr="00240CA6" w:rsidRDefault="0064619A" w:rsidP="002F3E47">
            <w:pPr>
              <w:bidi/>
              <w:jc w:val="both"/>
              <w:rPr>
                <w:rFonts w:ascii="Simplified Arabic" w:hAnsi="Simplified Arabic" w:cs="Fanan"/>
                <w:color w:val="000000" w:themeColor="text1"/>
                <w:sz w:val="32"/>
                <w:szCs w:val="32"/>
                <w:rtl/>
                <w:lang w:bidi="ar-OM"/>
              </w:rPr>
            </w:pPr>
          </w:p>
          <w:p w:rsidR="0064619A" w:rsidRPr="00240CA6" w:rsidRDefault="0064619A"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تاريخ التوقيع على هذه الشهادة</w:t>
            </w:r>
          </w:p>
        </w:tc>
      </w:tr>
    </w:tbl>
    <w:p w:rsidR="0064619A" w:rsidRPr="00240CA6" w:rsidRDefault="0064619A" w:rsidP="002F3E47">
      <w:pPr>
        <w:bidi/>
        <w:spacing w:after="0" w:line="240" w:lineRule="auto"/>
        <w:ind w:left="360"/>
        <w:jc w:val="both"/>
        <w:rPr>
          <w:rFonts w:ascii="Simplified Arabic" w:hAnsi="Simplified Arabic" w:cs="Fanan"/>
          <w:color w:val="000000" w:themeColor="text1"/>
          <w:sz w:val="32"/>
          <w:szCs w:val="32"/>
          <w:lang w:bidi="ar-OM"/>
        </w:rPr>
      </w:pPr>
    </w:p>
    <w:p w:rsidR="00BB1D01" w:rsidRPr="00240CA6" w:rsidRDefault="00BB1D01"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Default="00231154" w:rsidP="002F3E47">
      <w:pPr>
        <w:bidi/>
        <w:spacing w:after="0" w:line="240" w:lineRule="auto"/>
        <w:ind w:left="360"/>
        <w:jc w:val="both"/>
        <w:rPr>
          <w:rFonts w:ascii="Simplified Arabic" w:hAnsi="Simplified Arabic" w:cs="Fanan"/>
          <w:color w:val="000000" w:themeColor="text1"/>
          <w:sz w:val="32"/>
          <w:szCs w:val="32"/>
          <w:lang w:bidi="ar-OM"/>
        </w:rPr>
      </w:pPr>
    </w:p>
    <w:p w:rsidR="00D90008" w:rsidRDefault="00D90008" w:rsidP="00D90008">
      <w:pPr>
        <w:bidi/>
        <w:spacing w:after="0" w:line="240" w:lineRule="auto"/>
        <w:ind w:left="360"/>
        <w:jc w:val="both"/>
        <w:rPr>
          <w:rFonts w:ascii="Simplified Arabic" w:hAnsi="Simplified Arabic" w:cs="Fanan"/>
          <w:color w:val="000000" w:themeColor="text1"/>
          <w:sz w:val="32"/>
          <w:szCs w:val="32"/>
          <w:lang w:bidi="ar-OM"/>
        </w:rPr>
      </w:pPr>
    </w:p>
    <w:p w:rsidR="00D90008" w:rsidRPr="00240CA6" w:rsidRDefault="00D90008" w:rsidP="00D90008">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665865" w:rsidRDefault="00231154"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b/>
          <w:bCs/>
          <w:color w:val="000000" w:themeColor="text1"/>
          <w:sz w:val="32"/>
          <w:szCs w:val="32"/>
          <w:rtl/>
          <w:lang w:bidi="ar-OM"/>
        </w:rPr>
        <w:t>ملحق</w:t>
      </w:r>
      <w:r w:rsidRPr="00665865">
        <w:rPr>
          <w:rFonts w:ascii="Simplified Arabic" w:hAnsi="Simplified Arabic" w:cs="Fanan" w:hint="cs"/>
          <w:b/>
          <w:bCs/>
          <w:color w:val="000000" w:themeColor="text1"/>
          <w:sz w:val="32"/>
          <w:szCs w:val="32"/>
          <w:rtl/>
          <w:lang w:bidi="ar-OM"/>
        </w:rPr>
        <w:t xml:space="preserve"> رقم</w:t>
      </w:r>
      <w:r w:rsidRPr="00665865">
        <w:rPr>
          <w:rFonts w:ascii="Simplified Arabic" w:hAnsi="Simplified Arabic" w:cs="Fanan"/>
          <w:b/>
          <w:bCs/>
          <w:color w:val="000000" w:themeColor="text1"/>
          <w:sz w:val="32"/>
          <w:szCs w:val="32"/>
          <w:rtl/>
          <w:lang w:bidi="ar-OM"/>
        </w:rPr>
        <w:t xml:space="preserve"> </w:t>
      </w:r>
      <w:r w:rsidR="00240CA6" w:rsidRPr="00665865">
        <w:rPr>
          <w:rFonts w:ascii="Simplified Arabic" w:hAnsi="Simplified Arabic" w:cs="Fanan" w:hint="cs"/>
          <w:b/>
          <w:bCs/>
          <w:color w:val="000000" w:themeColor="text1"/>
          <w:sz w:val="32"/>
          <w:szCs w:val="32"/>
          <w:rtl/>
          <w:lang w:bidi="ar-OM"/>
        </w:rPr>
        <w:t>(2-1)</w:t>
      </w:r>
    </w:p>
    <w:p w:rsidR="00231154" w:rsidRPr="00665865" w:rsidRDefault="00231154"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b/>
          <w:bCs/>
          <w:color w:val="000000" w:themeColor="text1"/>
          <w:sz w:val="32"/>
          <w:szCs w:val="32"/>
          <w:rtl/>
          <w:lang w:bidi="ar-OM"/>
        </w:rPr>
        <w:t>محتويات مواصفات المنتج</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color w:val="000000" w:themeColor="text1"/>
          <w:sz w:val="32"/>
          <w:szCs w:val="32"/>
          <w:rtl/>
          <w:lang w:bidi="ar-OM"/>
        </w:rPr>
        <w:t xml:space="preserve">معلومات عامة : </w:t>
      </w:r>
    </w:p>
    <w:p w:rsidR="00231154" w:rsidRPr="00240CA6" w:rsidRDefault="00231154" w:rsidP="00161387">
      <w:pPr>
        <w:pStyle w:val="ListParagraph"/>
        <w:numPr>
          <w:ilvl w:val="0"/>
          <w:numId w:val="56"/>
        </w:numPr>
        <w:bidi/>
        <w:spacing w:after="0" w:line="240" w:lineRule="auto"/>
        <w:jc w:val="both"/>
        <w:rPr>
          <w:rFonts w:ascii="Simplified Arabic" w:hAnsi="Simplified Arabic" w:cs="Fanan"/>
          <w:color w:val="000000" w:themeColor="text1"/>
          <w:sz w:val="32"/>
          <w:szCs w:val="32"/>
          <w:rtl/>
          <w:lang w:bidi="ar-OM"/>
        </w:rPr>
      </w:pPr>
      <w:proofErr w:type="spellStart"/>
      <w:r w:rsidRPr="00240CA6">
        <w:rPr>
          <w:rFonts w:ascii="Simplified Arabic" w:hAnsi="Simplified Arabic" w:cs="Fanan" w:hint="cs"/>
          <w:color w:val="000000" w:themeColor="text1"/>
          <w:sz w:val="32"/>
          <w:szCs w:val="32"/>
          <w:rtl/>
          <w:lang w:bidi="ar-OM"/>
        </w:rPr>
        <w:t>إ</w:t>
      </w:r>
      <w:r w:rsidRPr="00240CA6">
        <w:rPr>
          <w:rFonts w:ascii="Simplified Arabic" w:hAnsi="Simplified Arabic" w:cs="Fanan"/>
          <w:color w:val="000000" w:themeColor="text1"/>
          <w:sz w:val="32"/>
          <w:szCs w:val="32"/>
          <w:rtl/>
          <w:lang w:bidi="ar-OM"/>
        </w:rPr>
        <w:t>سم</w:t>
      </w:r>
      <w:proofErr w:type="spellEnd"/>
      <w:r w:rsidRPr="00240CA6">
        <w:rPr>
          <w:rFonts w:ascii="Simplified Arabic" w:hAnsi="Simplified Arabic" w:cs="Fanan"/>
          <w:color w:val="000000" w:themeColor="text1"/>
          <w:sz w:val="32"/>
          <w:szCs w:val="32"/>
          <w:rtl/>
          <w:lang w:bidi="ar-OM"/>
        </w:rPr>
        <w:t xml:space="preserve"> شركة التأمين</w:t>
      </w:r>
    </w:p>
    <w:p w:rsidR="00231154" w:rsidRPr="00240CA6" w:rsidRDefault="00231154" w:rsidP="00161387">
      <w:pPr>
        <w:pStyle w:val="ListParagraph"/>
        <w:numPr>
          <w:ilvl w:val="0"/>
          <w:numId w:val="56"/>
        </w:num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 xml:space="preserve">الشكل القانوني </w:t>
      </w:r>
    </w:p>
    <w:p w:rsidR="00231154" w:rsidRPr="00240CA6" w:rsidRDefault="00231154" w:rsidP="00161387">
      <w:pPr>
        <w:pStyle w:val="ListParagraph"/>
        <w:numPr>
          <w:ilvl w:val="0"/>
          <w:numId w:val="56"/>
        </w:num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المجموعة التي تتبعها.</w:t>
      </w: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proofErr w:type="spellStart"/>
      <w:r w:rsidRPr="00240CA6">
        <w:rPr>
          <w:rFonts w:ascii="Simplified Arabic" w:hAnsi="Simplified Arabic" w:cs="Fanan" w:hint="cs"/>
          <w:color w:val="000000" w:themeColor="text1"/>
          <w:sz w:val="32"/>
          <w:szCs w:val="32"/>
          <w:rtl/>
          <w:lang w:bidi="ar-OM"/>
        </w:rPr>
        <w:t>إ</w:t>
      </w:r>
      <w:r w:rsidRPr="00240CA6">
        <w:rPr>
          <w:rFonts w:ascii="Simplified Arabic" w:hAnsi="Simplified Arabic" w:cs="Fanan"/>
          <w:color w:val="000000" w:themeColor="text1"/>
          <w:sz w:val="32"/>
          <w:szCs w:val="32"/>
          <w:rtl/>
          <w:lang w:bidi="ar-OM"/>
        </w:rPr>
        <w:t>سم</w:t>
      </w:r>
      <w:proofErr w:type="spellEnd"/>
      <w:r w:rsidRPr="00240CA6">
        <w:rPr>
          <w:rFonts w:ascii="Simplified Arabic" w:hAnsi="Simplified Arabic" w:cs="Fanan"/>
          <w:color w:val="000000" w:themeColor="text1"/>
          <w:sz w:val="32"/>
          <w:szCs w:val="32"/>
          <w:rtl/>
          <w:lang w:bidi="ar-OM"/>
        </w:rPr>
        <w:t xml:space="preserve"> المنتج ونوع التأمين: </w:t>
      </w:r>
    </w:p>
    <w:p w:rsidR="00231154" w:rsidRPr="00240CA6" w:rsidRDefault="00231154" w:rsidP="00161387">
      <w:pPr>
        <w:pStyle w:val="ListParagraph"/>
        <w:numPr>
          <w:ilvl w:val="0"/>
          <w:numId w:val="38"/>
        </w:numPr>
        <w:bidi/>
        <w:spacing w:after="0" w:line="240" w:lineRule="auto"/>
        <w:ind w:left="996"/>
        <w:jc w:val="both"/>
        <w:rPr>
          <w:rFonts w:ascii="Simplified Arabic" w:hAnsi="Simplified Arabic" w:cs="Fanan"/>
          <w:color w:val="000000" w:themeColor="text1"/>
          <w:sz w:val="32"/>
          <w:szCs w:val="32"/>
          <w:lang w:bidi="ar-OM"/>
        </w:rPr>
      </w:pPr>
      <w:r w:rsidRPr="00240CA6">
        <w:rPr>
          <w:rFonts w:ascii="Simplified Arabic" w:hAnsi="Simplified Arabic" w:cs="Fanan"/>
          <w:color w:val="000000" w:themeColor="text1"/>
          <w:sz w:val="32"/>
          <w:szCs w:val="32"/>
          <w:rtl/>
          <w:lang w:bidi="ar-OM"/>
        </w:rPr>
        <w:t>اسم منتج التأمين ونوع التأمين الذي يتعلق به (وفق</w:t>
      </w:r>
      <w:r w:rsidRPr="00240CA6">
        <w:rPr>
          <w:rFonts w:ascii="Simplified Arabic" w:hAnsi="Simplified Arabic" w:cs="Fanan" w:hint="cs"/>
          <w:color w:val="000000" w:themeColor="text1"/>
          <w:sz w:val="32"/>
          <w:szCs w:val="32"/>
          <w:rtl/>
          <w:lang w:bidi="ar-OM"/>
        </w:rPr>
        <w:t>ً</w:t>
      </w:r>
      <w:r w:rsidRPr="00240CA6">
        <w:rPr>
          <w:rFonts w:ascii="Simplified Arabic" w:hAnsi="Simplified Arabic" w:cs="Fanan"/>
          <w:color w:val="000000" w:themeColor="text1"/>
          <w:sz w:val="32"/>
          <w:szCs w:val="32"/>
          <w:rtl/>
          <w:lang w:bidi="ar-OM"/>
        </w:rPr>
        <w:t>ا للمادة</w:t>
      </w:r>
      <w:r w:rsidRPr="00240CA6">
        <w:rPr>
          <w:rFonts w:ascii="Simplified Arabic" w:hAnsi="Simplified Arabic" w:cs="Fanan" w:hint="cs"/>
          <w:color w:val="000000" w:themeColor="text1"/>
          <w:sz w:val="32"/>
          <w:szCs w:val="32"/>
          <w:rtl/>
          <w:lang w:bidi="ar-OM"/>
        </w:rPr>
        <w:t xml:space="preserve"> (1)</w:t>
      </w:r>
      <w:r w:rsidRPr="00240CA6">
        <w:rPr>
          <w:rFonts w:ascii="Simplified Arabic" w:hAnsi="Simplified Arabic" w:cs="Fanan"/>
          <w:color w:val="000000" w:themeColor="text1"/>
          <w:sz w:val="32"/>
          <w:szCs w:val="32"/>
          <w:rtl/>
          <w:lang w:bidi="ar-OM"/>
        </w:rPr>
        <w:t xml:space="preserve"> من قانون شركات التأمين) إذا كان</w:t>
      </w:r>
      <w:r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color w:val="000000" w:themeColor="text1"/>
          <w:sz w:val="32"/>
          <w:szCs w:val="32"/>
          <w:rtl/>
          <w:lang w:bidi="ar-OM"/>
        </w:rPr>
        <w:t xml:space="preserve">المنتج يتعلق بعدة أنشطة </w:t>
      </w:r>
      <w:r w:rsidRPr="00240CA6">
        <w:rPr>
          <w:rFonts w:ascii="Simplified Arabic" w:hAnsi="Simplified Arabic" w:cs="Fanan" w:hint="cs"/>
          <w:color w:val="000000" w:themeColor="text1"/>
          <w:sz w:val="32"/>
          <w:szCs w:val="32"/>
          <w:rtl/>
          <w:lang w:bidi="ar-OM"/>
        </w:rPr>
        <w:t>أ</w:t>
      </w:r>
      <w:r w:rsidRPr="00240CA6">
        <w:rPr>
          <w:rFonts w:ascii="Simplified Arabic" w:hAnsi="Simplified Arabic" w:cs="Fanan"/>
          <w:color w:val="000000" w:themeColor="text1"/>
          <w:sz w:val="32"/>
          <w:szCs w:val="32"/>
          <w:rtl/>
          <w:lang w:bidi="ar-OM"/>
        </w:rPr>
        <w:t>ذكر كل ال</w:t>
      </w:r>
      <w:r w:rsidRPr="00240CA6">
        <w:rPr>
          <w:rFonts w:ascii="Simplified Arabic" w:hAnsi="Simplified Arabic" w:cs="Fanan" w:hint="cs"/>
          <w:color w:val="000000" w:themeColor="text1"/>
          <w:sz w:val="32"/>
          <w:szCs w:val="32"/>
          <w:rtl/>
          <w:lang w:bidi="ar-OM"/>
        </w:rPr>
        <w:t>أ</w:t>
      </w:r>
      <w:r w:rsidRPr="00240CA6">
        <w:rPr>
          <w:rFonts w:ascii="Simplified Arabic" w:hAnsi="Simplified Arabic" w:cs="Fanan"/>
          <w:color w:val="000000" w:themeColor="text1"/>
          <w:sz w:val="32"/>
          <w:szCs w:val="32"/>
          <w:rtl/>
          <w:lang w:bidi="ar-OM"/>
        </w:rPr>
        <w:t>نشطة التي يتعلق بها</w:t>
      </w:r>
      <w:r w:rsidRPr="00240CA6">
        <w:rPr>
          <w:rFonts w:ascii="Simplified Arabic" w:hAnsi="Simplified Arabic" w:cs="Fanan" w:hint="cs"/>
          <w:color w:val="000000" w:themeColor="text1"/>
          <w:sz w:val="32"/>
          <w:szCs w:val="32"/>
          <w:rtl/>
          <w:lang w:bidi="ar-OM"/>
        </w:rPr>
        <w:t>.</w:t>
      </w:r>
    </w:p>
    <w:p w:rsidR="00231154" w:rsidRPr="00240CA6" w:rsidRDefault="00231154" w:rsidP="00161387">
      <w:pPr>
        <w:pStyle w:val="ListParagraph"/>
        <w:numPr>
          <w:ilvl w:val="0"/>
          <w:numId w:val="38"/>
        </w:numPr>
        <w:bidi/>
        <w:spacing w:after="0" w:line="240" w:lineRule="auto"/>
        <w:ind w:left="996"/>
        <w:jc w:val="both"/>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 xml:space="preserve">هل هو منتج جديد أم تعديل </w:t>
      </w:r>
      <w:r w:rsidRPr="00240CA6">
        <w:rPr>
          <w:rFonts w:ascii="Simplified Arabic" w:hAnsi="Simplified Arabic" w:cs="Fanan" w:hint="cs"/>
          <w:color w:val="000000" w:themeColor="text1"/>
          <w:sz w:val="32"/>
          <w:szCs w:val="32"/>
          <w:rtl/>
          <w:lang w:bidi="ar-OM"/>
        </w:rPr>
        <w:t xml:space="preserve">على </w:t>
      </w:r>
      <w:r w:rsidRPr="00240CA6">
        <w:rPr>
          <w:rFonts w:ascii="Simplified Arabic" w:hAnsi="Simplified Arabic" w:cs="Fanan"/>
          <w:color w:val="000000" w:themeColor="text1"/>
          <w:sz w:val="32"/>
          <w:szCs w:val="32"/>
          <w:rtl/>
          <w:lang w:bidi="ar-OM"/>
        </w:rPr>
        <w:t>منتج موجود؟</w:t>
      </w:r>
    </w:p>
    <w:p w:rsidR="00231154" w:rsidRPr="00240CA6" w:rsidRDefault="00231154" w:rsidP="002F3E47">
      <w:pPr>
        <w:bidi/>
        <w:spacing w:after="0" w:line="240" w:lineRule="auto"/>
        <w:ind w:left="996" w:hanging="360"/>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ج-</w:t>
      </w:r>
      <w:r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color w:val="000000" w:themeColor="text1"/>
          <w:sz w:val="32"/>
          <w:szCs w:val="32"/>
          <w:rtl/>
          <w:lang w:bidi="ar-OM"/>
        </w:rPr>
        <w:t xml:space="preserve"> إذا كان تعديلا</w:t>
      </w:r>
      <w:r w:rsidRPr="00240CA6">
        <w:rPr>
          <w:rFonts w:ascii="Simplified Arabic" w:hAnsi="Simplified Arabic" w:cs="Fanan" w:hint="cs"/>
          <w:color w:val="000000" w:themeColor="text1"/>
          <w:sz w:val="32"/>
          <w:szCs w:val="32"/>
          <w:rtl/>
          <w:lang w:bidi="ar-OM"/>
        </w:rPr>
        <w:t>، أذكر</w:t>
      </w:r>
      <w:r w:rsidRPr="00240CA6">
        <w:rPr>
          <w:rFonts w:ascii="Simplified Arabic" w:hAnsi="Simplified Arabic" w:cs="Fanan"/>
          <w:color w:val="000000" w:themeColor="text1"/>
          <w:sz w:val="32"/>
          <w:szCs w:val="32"/>
          <w:rtl/>
          <w:lang w:bidi="ar-OM"/>
        </w:rPr>
        <w:t xml:space="preserve"> </w:t>
      </w:r>
      <w:proofErr w:type="spellStart"/>
      <w:r w:rsidRPr="00240CA6">
        <w:rPr>
          <w:rFonts w:ascii="Simplified Arabic" w:hAnsi="Simplified Arabic" w:cs="Fanan" w:hint="cs"/>
          <w:color w:val="000000" w:themeColor="text1"/>
          <w:sz w:val="32"/>
          <w:szCs w:val="32"/>
          <w:rtl/>
          <w:lang w:bidi="ar-OM"/>
        </w:rPr>
        <w:t>إ</w:t>
      </w:r>
      <w:r w:rsidRPr="00240CA6">
        <w:rPr>
          <w:rFonts w:ascii="Simplified Arabic" w:hAnsi="Simplified Arabic" w:cs="Fanan"/>
          <w:color w:val="000000" w:themeColor="text1"/>
          <w:sz w:val="32"/>
          <w:szCs w:val="32"/>
          <w:rtl/>
          <w:lang w:bidi="ar-OM"/>
        </w:rPr>
        <w:t>سم</w:t>
      </w:r>
      <w:proofErr w:type="spellEnd"/>
      <w:r w:rsidRPr="00240CA6">
        <w:rPr>
          <w:rFonts w:ascii="Simplified Arabic" w:hAnsi="Simplified Arabic" w:cs="Fanan"/>
          <w:color w:val="000000" w:themeColor="text1"/>
          <w:sz w:val="32"/>
          <w:szCs w:val="32"/>
          <w:rtl/>
          <w:lang w:bidi="ar-OM"/>
        </w:rPr>
        <w:t xml:space="preserve"> المنتج السابق و</w:t>
      </w:r>
      <w:r w:rsidRPr="00240CA6">
        <w:rPr>
          <w:rFonts w:ascii="Simplified Arabic" w:hAnsi="Simplified Arabic" w:cs="Fanan" w:hint="cs"/>
          <w:color w:val="000000" w:themeColor="text1"/>
          <w:sz w:val="32"/>
          <w:szCs w:val="32"/>
          <w:rtl/>
          <w:lang w:bidi="ar-OM"/>
        </w:rPr>
        <w:t>أ</w:t>
      </w:r>
      <w:r w:rsidRPr="00240CA6">
        <w:rPr>
          <w:rFonts w:ascii="Simplified Arabic" w:hAnsi="Simplified Arabic" w:cs="Fanan"/>
          <w:color w:val="000000" w:themeColor="text1"/>
          <w:sz w:val="32"/>
          <w:szCs w:val="32"/>
          <w:rtl/>
          <w:lang w:bidi="ar-OM"/>
        </w:rPr>
        <w:t>سباب الت</w:t>
      </w:r>
      <w:r w:rsidRPr="00240CA6">
        <w:rPr>
          <w:rFonts w:ascii="Simplified Arabic" w:hAnsi="Simplified Arabic" w:cs="Fanan" w:hint="cs"/>
          <w:color w:val="000000" w:themeColor="text1"/>
          <w:sz w:val="32"/>
          <w:szCs w:val="32"/>
          <w:rtl/>
          <w:lang w:bidi="ar-OM"/>
        </w:rPr>
        <w:t>عديل</w:t>
      </w:r>
      <w:r w:rsidRPr="00240CA6">
        <w:rPr>
          <w:rFonts w:ascii="Simplified Arabic" w:hAnsi="Simplified Arabic" w:cs="Fanan"/>
          <w:color w:val="000000" w:themeColor="text1"/>
          <w:sz w:val="32"/>
          <w:szCs w:val="32"/>
          <w:rtl/>
          <w:lang w:bidi="ar-OM"/>
        </w:rPr>
        <w:t>؟</w:t>
      </w:r>
    </w:p>
    <w:p w:rsidR="00231154" w:rsidRPr="00240CA6" w:rsidRDefault="00231154" w:rsidP="002F3E47">
      <w:pPr>
        <w:bidi/>
        <w:spacing w:after="0" w:line="240" w:lineRule="auto"/>
        <w:ind w:left="996" w:hanging="360"/>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د</w:t>
      </w:r>
      <w:r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color w:val="000000" w:themeColor="text1"/>
          <w:sz w:val="32"/>
          <w:szCs w:val="32"/>
          <w:rtl/>
          <w:lang w:bidi="ar-OM"/>
        </w:rPr>
        <w:t xml:space="preserve">-  </w:t>
      </w:r>
      <w:r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color w:val="000000" w:themeColor="text1"/>
          <w:sz w:val="32"/>
          <w:szCs w:val="32"/>
          <w:rtl/>
          <w:lang w:bidi="ar-OM"/>
        </w:rPr>
        <w:t>لمن يصدر المنتج (شركة ، فرد أم كلاهما)</w:t>
      </w:r>
    </w:p>
    <w:p w:rsidR="00231154" w:rsidRPr="00240CA6" w:rsidRDefault="00231154" w:rsidP="002F3E47">
      <w:pPr>
        <w:bidi/>
        <w:spacing w:after="0" w:line="240" w:lineRule="auto"/>
        <w:ind w:left="996" w:hanging="360"/>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t xml:space="preserve">هـ- </w:t>
      </w:r>
      <w:r w:rsidRPr="00240CA6">
        <w:rPr>
          <w:rFonts w:ascii="Simplified Arabic" w:hAnsi="Simplified Arabic" w:cs="Fanan" w:hint="cs"/>
          <w:color w:val="000000" w:themeColor="text1"/>
          <w:sz w:val="32"/>
          <w:szCs w:val="32"/>
          <w:rtl/>
          <w:lang w:bidi="ar-OM"/>
        </w:rPr>
        <w:t xml:space="preserve"> أ</w:t>
      </w:r>
      <w:r w:rsidRPr="00240CA6">
        <w:rPr>
          <w:rFonts w:ascii="Simplified Arabic" w:hAnsi="Simplified Arabic" w:cs="Fanan"/>
          <w:color w:val="000000" w:themeColor="text1"/>
          <w:sz w:val="32"/>
          <w:szCs w:val="32"/>
          <w:rtl/>
          <w:lang w:bidi="ar-OM"/>
        </w:rPr>
        <w:t xml:space="preserve">ي </w:t>
      </w:r>
      <w:r w:rsidRPr="00240CA6">
        <w:rPr>
          <w:rFonts w:ascii="Simplified Arabic" w:hAnsi="Simplified Arabic" w:cs="Fanan" w:hint="cs"/>
          <w:color w:val="000000" w:themeColor="text1"/>
          <w:sz w:val="32"/>
          <w:szCs w:val="32"/>
          <w:rtl/>
          <w:lang w:bidi="ar-OM"/>
        </w:rPr>
        <w:t xml:space="preserve">مميزات خاصة يحتويها </w:t>
      </w:r>
      <w:r w:rsidRPr="00240CA6">
        <w:rPr>
          <w:rFonts w:ascii="Simplified Arabic" w:hAnsi="Simplified Arabic" w:cs="Fanan"/>
          <w:color w:val="000000" w:themeColor="text1"/>
          <w:sz w:val="32"/>
          <w:szCs w:val="32"/>
          <w:rtl/>
          <w:lang w:bidi="ar-OM"/>
        </w:rPr>
        <w:t>المنتج.</w:t>
      </w: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color w:val="000000" w:themeColor="text1"/>
          <w:sz w:val="32"/>
          <w:szCs w:val="32"/>
          <w:rtl/>
          <w:lang w:bidi="ar-OM"/>
        </w:rPr>
        <w:t>أسباب الخسارة التي تتم تغطيتها/المخاطر المغطاة</w:t>
      </w:r>
    </w:p>
    <w:p w:rsidR="00231154" w:rsidRPr="00240CA6" w:rsidRDefault="00231154" w:rsidP="00161387">
      <w:pPr>
        <w:pStyle w:val="ListParagraph"/>
        <w:numPr>
          <w:ilvl w:val="0"/>
          <w:numId w:val="39"/>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قائمة كاملة بأسباب الخسارة مثل السرقة أو الحوادث</w:t>
      </w:r>
    </w:p>
    <w:p w:rsidR="00231154" w:rsidRPr="00240CA6" w:rsidRDefault="00231154" w:rsidP="00161387">
      <w:pPr>
        <w:pStyle w:val="ListParagraph"/>
        <w:numPr>
          <w:ilvl w:val="0"/>
          <w:numId w:val="39"/>
        </w:numPr>
        <w:bidi/>
        <w:spacing w:after="0" w:line="240" w:lineRule="auto"/>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قائمة كاملة بالأخطار المغطاة</w:t>
      </w: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موضوع التغطية/الأصول</w:t>
      </w:r>
    </w:p>
    <w:p w:rsidR="00231154" w:rsidRPr="00240CA6" w:rsidRDefault="00231154" w:rsidP="00161387">
      <w:pPr>
        <w:pStyle w:val="ListParagraph"/>
        <w:numPr>
          <w:ilvl w:val="0"/>
          <w:numId w:val="4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التفاصيل</w:t>
      </w:r>
      <w:r w:rsidRPr="00240CA6">
        <w:rPr>
          <w:rFonts w:ascii="Simplified Arabic" w:hAnsi="Simplified Arabic" w:cs="Fanan"/>
          <w:color w:val="000000" w:themeColor="text1"/>
          <w:sz w:val="32"/>
          <w:szCs w:val="32"/>
          <w:rtl/>
          <w:lang w:bidi="ar-OM"/>
        </w:rPr>
        <w:t xml:space="preserve"> </w:t>
      </w:r>
      <w:r w:rsidRPr="00240CA6">
        <w:rPr>
          <w:rFonts w:ascii="Simplified Arabic" w:hAnsi="Simplified Arabic" w:cs="Fanan" w:hint="cs"/>
          <w:color w:val="000000" w:themeColor="text1"/>
          <w:sz w:val="32"/>
          <w:szCs w:val="32"/>
          <w:rtl/>
          <w:lang w:bidi="ar-OM"/>
        </w:rPr>
        <w:t>ال</w:t>
      </w:r>
      <w:r w:rsidRPr="00240CA6">
        <w:rPr>
          <w:rFonts w:ascii="Simplified Arabic" w:hAnsi="Simplified Arabic" w:cs="Fanan"/>
          <w:color w:val="000000" w:themeColor="text1"/>
          <w:sz w:val="32"/>
          <w:szCs w:val="32"/>
          <w:rtl/>
          <w:lang w:bidi="ar-OM"/>
        </w:rPr>
        <w:t xml:space="preserve">كاملة </w:t>
      </w:r>
      <w:r w:rsidRPr="00240CA6">
        <w:rPr>
          <w:rFonts w:ascii="Simplified Arabic" w:hAnsi="Simplified Arabic" w:cs="Fanan" w:hint="cs"/>
          <w:color w:val="000000" w:themeColor="text1"/>
          <w:sz w:val="32"/>
          <w:szCs w:val="32"/>
          <w:rtl/>
          <w:lang w:bidi="ar-OM"/>
        </w:rPr>
        <w:t>ل</w:t>
      </w:r>
      <w:r w:rsidRPr="00240CA6">
        <w:rPr>
          <w:rFonts w:ascii="Simplified Arabic" w:hAnsi="Simplified Arabic" w:cs="Fanan"/>
          <w:color w:val="000000" w:themeColor="text1"/>
          <w:sz w:val="32"/>
          <w:szCs w:val="32"/>
          <w:rtl/>
          <w:lang w:bidi="ar-OM"/>
        </w:rPr>
        <w:t>لمنتجات المغطاة مثل</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color w:val="000000" w:themeColor="text1"/>
          <w:sz w:val="32"/>
          <w:szCs w:val="32"/>
          <w:rtl/>
          <w:lang w:bidi="ar-OM"/>
        </w:rPr>
        <w:t>الممتلكات، المحتويات</w:t>
      </w:r>
      <w:r w:rsidRPr="00240CA6">
        <w:rPr>
          <w:rFonts w:ascii="Simplified Arabic" w:hAnsi="Simplified Arabic" w:cs="Fanan" w:hint="cs"/>
          <w:color w:val="000000" w:themeColor="text1"/>
          <w:sz w:val="32"/>
          <w:szCs w:val="32"/>
          <w:rtl/>
          <w:lang w:bidi="ar-OM"/>
        </w:rPr>
        <w:t>،....</w:t>
      </w:r>
      <w:r w:rsidRPr="00240CA6">
        <w:rPr>
          <w:rFonts w:ascii="Simplified Arabic" w:hAnsi="Simplified Arabic" w:cs="Fanan"/>
          <w:color w:val="000000" w:themeColor="text1"/>
          <w:sz w:val="32"/>
          <w:szCs w:val="32"/>
          <w:rtl/>
          <w:lang w:bidi="ar-OM"/>
        </w:rPr>
        <w:t xml:space="preserve"> الخ</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تغطية الفرد للإصابات الجسمانية</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color w:val="000000" w:themeColor="text1"/>
          <w:sz w:val="32"/>
          <w:szCs w:val="32"/>
          <w:rtl/>
          <w:lang w:bidi="ar-OM"/>
        </w:rPr>
        <w:t>الأصول المغطاة للخسا</w:t>
      </w:r>
      <w:r w:rsidRPr="00240CA6">
        <w:rPr>
          <w:rFonts w:ascii="Simplified Arabic" w:hAnsi="Simplified Arabic" w:cs="Fanan" w:hint="cs"/>
          <w:color w:val="000000" w:themeColor="text1"/>
          <w:sz w:val="32"/>
          <w:szCs w:val="32"/>
          <w:rtl/>
          <w:lang w:bidi="ar-OM"/>
        </w:rPr>
        <w:t>ئر</w:t>
      </w:r>
      <w:r w:rsidRPr="00240CA6">
        <w:rPr>
          <w:rFonts w:ascii="Simplified Arabic" w:hAnsi="Simplified Arabic" w:cs="Fanan"/>
          <w:color w:val="000000" w:themeColor="text1"/>
          <w:sz w:val="32"/>
          <w:szCs w:val="32"/>
          <w:rtl/>
          <w:lang w:bidi="ar-OM"/>
        </w:rPr>
        <w:t xml:space="preserve"> المالية </w:t>
      </w:r>
    </w:p>
    <w:p w:rsidR="00231154" w:rsidRPr="00240CA6" w:rsidRDefault="00231154" w:rsidP="002F3E47">
      <w:pPr>
        <w:pStyle w:val="ListParagraph"/>
        <w:bidi/>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أسس التغطية / دفع المطالبات </w:t>
      </w:r>
    </w:p>
    <w:p w:rsidR="00231154" w:rsidRPr="00240CA6" w:rsidRDefault="00231154" w:rsidP="002F3E47">
      <w:pPr>
        <w:bidi/>
        <w:spacing w:after="0" w:line="240" w:lineRule="auto"/>
        <w:rPr>
          <w:rFonts w:ascii="Simplified Arabic" w:hAnsi="Simplified Arabic" w:cs="Fanan"/>
          <w:color w:val="000000" w:themeColor="text1"/>
          <w:sz w:val="32"/>
          <w:szCs w:val="32"/>
          <w:u w:val="single"/>
          <w:rtl/>
          <w:lang w:bidi="ar-OM"/>
        </w:rPr>
      </w:pPr>
      <w:r w:rsidRPr="00240CA6">
        <w:rPr>
          <w:rFonts w:ascii="Simplified Arabic" w:hAnsi="Simplified Arabic" w:cs="Fanan" w:hint="cs"/>
          <w:color w:val="000000" w:themeColor="text1"/>
          <w:sz w:val="32"/>
          <w:szCs w:val="32"/>
          <w:u w:val="single"/>
          <w:rtl/>
          <w:lang w:bidi="ar-OM"/>
        </w:rPr>
        <w:t>أسس التغطية، المذكورة أدنا يجب ذكرها بوضوح</w:t>
      </w:r>
    </w:p>
    <w:p w:rsidR="00231154" w:rsidRPr="00240CA6" w:rsidRDefault="00231154" w:rsidP="002F3E47">
      <w:pPr>
        <w:bidi/>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4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الخسارة: سيتم دفعها بصرف النظر عن وقت الإبلاغ عن المطالبة إذا تمت خلال مدة التغطية</w:t>
      </w:r>
    </w:p>
    <w:p w:rsidR="00231154" w:rsidRPr="00240CA6" w:rsidRDefault="00231154" w:rsidP="00161387">
      <w:pPr>
        <w:pStyle w:val="ListParagraph"/>
        <w:numPr>
          <w:ilvl w:val="0"/>
          <w:numId w:val="4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u w:val="single"/>
          <w:rtl/>
          <w:lang w:bidi="ar-OM"/>
        </w:rPr>
        <w:lastRenderedPageBreak/>
        <w:t>المطالبة التي تتم:</w:t>
      </w:r>
      <w:r w:rsidRPr="00240CA6">
        <w:rPr>
          <w:rFonts w:ascii="Simplified Arabic" w:hAnsi="Simplified Arabic" w:cs="Fanan" w:hint="cs"/>
          <w:color w:val="000000" w:themeColor="text1"/>
          <w:sz w:val="32"/>
          <w:szCs w:val="32"/>
          <w:rtl/>
          <w:lang w:bidi="ar-OM"/>
        </w:rPr>
        <w:t xml:space="preserve"> سيتم دفعها بصرف النظر عن وقت وقوع السبب إذا تم الإبلاغ عنه خلال مدة التغطية.</w:t>
      </w:r>
    </w:p>
    <w:p w:rsidR="00231154" w:rsidRPr="00240CA6" w:rsidRDefault="00231154" w:rsidP="002F3E47">
      <w:pPr>
        <w:bidi/>
        <w:spacing w:after="0" w:line="240" w:lineRule="auto"/>
        <w:ind w:left="360"/>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أسس دفع المطالبة </w:t>
      </w:r>
    </w:p>
    <w:p w:rsidR="00231154" w:rsidRPr="00240CA6" w:rsidRDefault="00231154" w:rsidP="002F3E47">
      <w:pPr>
        <w:bidi/>
        <w:spacing w:after="0" w:line="240" w:lineRule="auto"/>
        <w:ind w:left="720"/>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أمثلة على أسس دفع المطالبات:-</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دفعة واحدة. إذا كان المبلغ المدفوع يختلف من خطر لآخر يجب أن يذكر ذلك  مع المبلغ الواجب دفعه عند حدوث الحدث.</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أساس التعويض مع الخصم بسبب الإهلاك.</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على أساس تكلفة </w:t>
      </w:r>
      <w:r w:rsidR="000102BB">
        <w:rPr>
          <w:rFonts w:ascii="Simplified Arabic" w:hAnsi="Simplified Arabic" w:cs="Fanan" w:hint="cs"/>
          <w:color w:val="000000" w:themeColor="text1"/>
          <w:sz w:val="32"/>
          <w:szCs w:val="32"/>
          <w:rtl/>
          <w:lang w:bidi="ar-OM"/>
        </w:rPr>
        <w:t>جبر الضرر</w:t>
      </w:r>
      <w:r w:rsidRPr="00240CA6">
        <w:rPr>
          <w:rFonts w:ascii="Simplified Arabic" w:hAnsi="Simplified Arabic" w:cs="Fanan" w:hint="cs"/>
          <w:color w:val="000000" w:themeColor="text1"/>
          <w:sz w:val="32"/>
          <w:szCs w:val="32"/>
          <w:rtl/>
          <w:lang w:bidi="ar-OM"/>
        </w:rPr>
        <w:t xml:space="preserve"> أو الإصلاح في وقت وقوع الحادث وليس عند بداية الوثيقة</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على أساس أول خسارة</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على أساس المسئولية القانونية</w:t>
      </w:r>
    </w:p>
    <w:p w:rsidR="00231154" w:rsidRPr="00240CA6" w:rsidRDefault="00231154" w:rsidP="00161387">
      <w:pPr>
        <w:pStyle w:val="ListParagraph"/>
        <w:numPr>
          <w:ilvl w:val="0"/>
          <w:numId w:val="1"/>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أسس أخرى</w:t>
      </w:r>
    </w:p>
    <w:p w:rsidR="00231154" w:rsidRPr="00240CA6" w:rsidRDefault="00231154" w:rsidP="002F3E47">
      <w:pPr>
        <w:bidi/>
        <w:spacing w:after="0" w:line="240" w:lineRule="auto"/>
        <w:ind w:left="360"/>
        <w:rPr>
          <w:rFonts w:ascii="Simplified Arabic" w:hAnsi="Simplified Arabic" w:cs="Fanan"/>
          <w:color w:val="000000" w:themeColor="text1"/>
          <w:sz w:val="32"/>
          <w:szCs w:val="32"/>
          <w:lang w:bidi="ar-OM"/>
        </w:rPr>
      </w:pP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إقليم التغطية : الموقع الجغرافي للمخاطر.</w:t>
      </w:r>
    </w:p>
    <w:p w:rsidR="00231154" w:rsidRPr="00240CA6" w:rsidRDefault="00231154" w:rsidP="002F3E47">
      <w:pPr>
        <w:bidi/>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مدة التغطية</w:t>
      </w:r>
    </w:p>
    <w:p w:rsidR="00231154" w:rsidRPr="00240CA6" w:rsidRDefault="00231154" w:rsidP="002F3E47">
      <w:pPr>
        <w:pStyle w:val="ListParagraph"/>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42"/>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فترة تغطية المخاطر (المدى المحتمل للفترة). يجب تحديد ذلك بما يكفي لتحديد تاريخ بداية ونهاية التغطية.</w:t>
      </w:r>
    </w:p>
    <w:p w:rsidR="00231154" w:rsidRPr="00240CA6" w:rsidRDefault="00231154" w:rsidP="00161387">
      <w:pPr>
        <w:pStyle w:val="ListParagraph"/>
        <w:numPr>
          <w:ilvl w:val="0"/>
          <w:numId w:val="42"/>
        </w:numPr>
        <w:bidi/>
        <w:spacing w:after="0" w:line="240" w:lineRule="auto"/>
        <w:rPr>
          <w:rFonts w:ascii="Simplified Arabic" w:hAnsi="Simplified Arabic" w:cs="Fanan"/>
          <w:color w:val="000000" w:themeColor="text1"/>
          <w:sz w:val="32"/>
          <w:szCs w:val="32"/>
          <w:u w:val="single"/>
          <w:lang w:bidi="ar-OM"/>
        </w:rPr>
      </w:pPr>
      <w:r w:rsidRPr="00240CA6">
        <w:rPr>
          <w:rFonts w:ascii="Simplified Arabic" w:hAnsi="Simplified Arabic" w:cs="Fanan" w:hint="cs"/>
          <w:color w:val="000000" w:themeColor="text1"/>
          <w:sz w:val="32"/>
          <w:szCs w:val="32"/>
          <w:u w:val="single"/>
          <w:rtl/>
          <w:lang w:bidi="ar-OM"/>
        </w:rPr>
        <w:t>إذا كانت  فترة انتظار او أي شرط آخر ينطبق قبل أن تتحمل شركة التأمين المخاطر يجب تحديد ذلك بوضوح.</w:t>
      </w: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حدود التغطية/المزايا</w:t>
      </w:r>
    </w:p>
    <w:p w:rsidR="00231154" w:rsidRPr="00240CA6" w:rsidRDefault="00231154" w:rsidP="00161387">
      <w:pPr>
        <w:pStyle w:val="ListParagraph"/>
        <w:numPr>
          <w:ilvl w:val="0"/>
          <w:numId w:val="43"/>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مستوى مبلغ التغطية (المبلغ المؤمن) وكيف يتم تحديده.</w:t>
      </w:r>
    </w:p>
    <w:p w:rsidR="00231154" w:rsidRPr="00240CA6" w:rsidRDefault="00231154" w:rsidP="00161387">
      <w:pPr>
        <w:pStyle w:val="ListParagraph"/>
        <w:numPr>
          <w:ilvl w:val="0"/>
          <w:numId w:val="43"/>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نوع المزايا ( تعويض أم دفعة).</w:t>
      </w:r>
    </w:p>
    <w:p w:rsidR="00231154" w:rsidRPr="00240CA6" w:rsidRDefault="00231154" w:rsidP="002F3E47">
      <w:pPr>
        <w:bidi/>
        <w:spacing w:after="0" w:line="240" w:lineRule="auto"/>
        <w:ind w:left="720"/>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الحد الأقصى لدفع التغطية في فترة متوسطة</w:t>
      </w:r>
    </w:p>
    <w:p w:rsidR="00231154" w:rsidRPr="00240CA6" w:rsidRDefault="00231154" w:rsidP="002F3E47">
      <w:pPr>
        <w:bidi/>
        <w:spacing w:after="0" w:line="240" w:lineRule="auto"/>
        <w:ind w:left="720"/>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تفاصيل المصاريف الأخرى ( التعامل مع المطالبة، </w:t>
      </w:r>
      <w:r w:rsidRPr="00240CA6">
        <w:rPr>
          <w:rFonts w:ascii="Simplified Arabic" w:hAnsi="Simplified Arabic" w:cs="Fanan" w:hint="cs"/>
          <w:color w:val="000000" w:themeColor="text1"/>
          <w:sz w:val="32"/>
          <w:szCs w:val="32"/>
          <w:u w:val="single"/>
          <w:rtl/>
          <w:lang w:bidi="ar-OM"/>
        </w:rPr>
        <w:t>إزالة الأنقاض</w:t>
      </w:r>
      <w:r w:rsidRPr="00240CA6">
        <w:rPr>
          <w:rFonts w:ascii="Simplified Arabic" w:hAnsi="Simplified Arabic" w:cs="Fanan" w:hint="cs"/>
          <w:color w:val="000000" w:themeColor="text1"/>
          <w:sz w:val="32"/>
          <w:szCs w:val="32"/>
          <w:rtl/>
          <w:lang w:bidi="ar-OM"/>
        </w:rPr>
        <w:t xml:space="preserve"> الخ)</w:t>
      </w:r>
    </w:p>
    <w:p w:rsidR="00231154" w:rsidRPr="00240CA6" w:rsidRDefault="00231154" w:rsidP="002F3E47">
      <w:pPr>
        <w:bidi/>
        <w:spacing w:after="0" w:line="240" w:lineRule="auto"/>
        <w:ind w:left="720"/>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فترة الإبلاغ  عن المطالبة </w:t>
      </w:r>
    </w:p>
    <w:p w:rsidR="00231154" w:rsidRPr="00240CA6" w:rsidRDefault="00231154" w:rsidP="00161387">
      <w:pPr>
        <w:pStyle w:val="ListParagraph"/>
        <w:numPr>
          <w:ilvl w:val="0"/>
          <w:numId w:val="44"/>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الحد الأقصى (للمدة) التي يمكن خلالها الإبلاغ عن الحدث.</w:t>
      </w:r>
    </w:p>
    <w:p w:rsidR="00231154" w:rsidRPr="00240CA6" w:rsidRDefault="00231154" w:rsidP="002F3E47">
      <w:pPr>
        <w:pStyle w:val="ListParagraph"/>
        <w:bidi/>
        <w:spacing w:after="0" w:line="240" w:lineRule="auto"/>
        <w:rPr>
          <w:rFonts w:ascii="Simplified Arabic" w:hAnsi="Simplified Arabic" w:cs="Fanan"/>
          <w:color w:val="000000" w:themeColor="text1"/>
          <w:sz w:val="32"/>
          <w:szCs w:val="32"/>
          <w:lang w:bidi="ar-OM"/>
        </w:rPr>
      </w:pPr>
    </w:p>
    <w:p w:rsidR="00231154" w:rsidRPr="00240CA6" w:rsidRDefault="00231154" w:rsidP="00161387">
      <w:pPr>
        <w:pStyle w:val="ListParagraph"/>
        <w:numPr>
          <w:ilvl w:val="0"/>
          <w:numId w:val="60"/>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الخصم/التحمل ومتوسط دفع المطالبة</w:t>
      </w:r>
    </w:p>
    <w:p w:rsidR="00231154" w:rsidRPr="00240CA6" w:rsidRDefault="00231154" w:rsidP="00161387">
      <w:pPr>
        <w:pStyle w:val="ListParagraph"/>
        <w:numPr>
          <w:ilvl w:val="0"/>
          <w:numId w:val="45"/>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إذا كان اي خصم متوافق إما بصورة  إلزامية (مثلا الإهلاك أو مطالبة الضرر على المركبة) أو حسب خيار المؤمن له.</w:t>
      </w:r>
    </w:p>
    <w:p w:rsidR="00231154" w:rsidRPr="00240CA6" w:rsidRDefault="00231154" w:rsidP="00161387">
      <w:pPr>
        <w:pStyle w:val="ListParagraph"/>
        <w:numPr>
          <w:ilvl w:val="0"/>
          <w:numId w:val="45"/>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ما إذا كان المتوسط ينطبق وفي حالة انطباقه كيف يحدد. </w:t>
      </w:r>
    </w:p>
    <w:p w:rsidR="00231154" w:rsidRPr="00240CA6" w:rsidRDefault="00231154" w:rsidP="002F3E47">
      <w:pPr>
        <w:bidi/>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tabs>
          <w:tab w:val="right" w:pos="990"/>
        </w:tabs>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الاستثناءات </w:t>
      </w:r>
    </w:p>
    <w:p w:rsidR="00231154" w:rsidRPr="00240CA6" w:rsidRDefault="00231154" w:rsidP="00161387">
      <w:pPr>
        <w:pStyle w:val="ListParagraph"/>
        <w:numPr>
          <w:ilvl w:val="0"/>
          <w:numId w:val="46"/>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التفاصيل الكاملة عن المخاطر المستثناة.</w:t>
      </w:r>
    </w:p>
    <w:p w:rsidR="00231154" w:rsidRPr="00240CA6" w:rsidRDefault="00231154" w:rsidP="00161387">
      <w:pPr>
        <w:pStyle w:val="ListParagraph"/>
        <w:numPr>
          <w:ilvl w:val="0"/>
          <w:numId w:val="46"/>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ما هي المخاطر المستثناة التي يمكن تغطيتها بدفع قسط إضافي.</w:t>
      </w:r>
    </w:p>
    <w:p w:rsidR="00231154" w:rsidRPr="00240CA6" w:rsidRDefault="00231154" w:rsidP="002F3E47">
      <w:pPr>
        <w:bidi/>
        <w:spacing w:after="0" w:line="240" w:lineRule="auto"/>
        <w:ind w:left="360"/>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هل يسعى المقترح للحصول على اختيار المؤمن له  لتغطية المخاطر المستثناة  بدفع قسط إضافي.</w:t>
      </w:r>
    </w:p>
    <w:p w:rsidR="00231154" w:rsidRPr="00240CA6" w:rsidRDefault="00231154" w:rsidP="002F3E47">
      <w:pPr>
        <w:bidi/>
        <w:spacing w:after="0" w:line="240" w:lineRule="auto"/>
        <w:ind w:left="360"/>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tabs>
          <w:tab w:val="right" w:pos="900"/>
        </w:tabs>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السوق المستهدفة والتوزيع</w:t>
      </w:r>
    </w:p>
    <w:p w:rsidR="00231154" w:rsidRPr="00240CA6" w:rsidRDefault="00231154" w:rsidP="00161387">
      <w:pPr>
        <w:pStyle w:val="ListParagraph"/>
        <w:numPr>
          <w:ilvl w:val="0"/>
          <w:numId w:val="47"/>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السوق المستهدفة للمنتج</w:t>
      </w:r>
    </w:p>
    <w:p w:rsidR="00231154" w:rsidRPr="00240CA6" w:rsidRDefault="00231154" w:rsidP="00161387">
      <w:pPr>
        <w:pStyle w:val="ListParagraph"/>
        <w:numPr>
          <w:ilvl w:val="0"/>
          <w:numId w:val="47"/>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كيفية/طرق بيع المنتج (قنوات التوزيع)</w:t>
      </w:r>
    </w:p>
    <w:p w:rsidR="00231154" w:rsidRPr="00240CA6" w:rsidRDefault="00231154" w:rsidP="002F3E47">
      <w:pPr>
        <w:bidi/>
        <w:spacing w:after="0" w:line="240" w:lineRule="auto"/>
        <w:ind w:left="360"/>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إرفاق نسخة من المواد التسويقية(مطويات، نشرات ،إعلانات) التي تنوي الشركة استخدامها ( يجب عدم استخدام أي مواد لم تسلم مع طلب الموافقة)</w:t>
      </w:r>
    </w:p>
    <w:p w:rsidR="00231154" w:rsidRPr="00240CA6" w:rsidRDefault="00231154" w:rsidP="002F3E47">
      <w:pPr>
        <w:bidi/>
        <w:spacing w:after="0" w:line="240" w:lineRule="auto"/>
        <w:ind w:left="360"/>
        <w:rPr>
          <w:rFonts w:ascii="Simplified Arabic" w:hAnsi="Simplified Arabic" w:cs="Fanan"/>
          <w:color w:val="000000" w:themeColor="text1"/>
          <w:sz w:val="32"/>
          <w:szCs w:val="32"/>
          <w:rtl/>
          <w:lang w:bidi="ar-OM"/>
        </w:rPr>
      </w:pPr>
    </w:p>
    <w:p w:rsidR="00231154" w:rsidRPr="00240CA6" w:rsidRDefault="00C2755A" w:rsidP="00161387">
      <w:pPr>
        <w:pStyle w:val="ListParagraph"/>
        <w:numPr>
          <w:ilvl w:val="0"/>
          <w:numId w:val="60"/>
        </w:numPr>
        <w:tabs>
          <w:tab w:val="right" w:pos="810"/>
        </w:tabs>
        <w:bidi/>
        <w:spacing w:after="0" w:line="240" w:lineRule="auto"/>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 </w:t>
      </w:r>
      <w:r w:rsidR="00231154" w:rsidRPr="00240CA6">
        <w:rPr>
          <w:rFonts w:ascii="Simplified Arabic" w:hAnsi="Simplified Arabic" w:cs="Fanan" w:hint="cs"/>
          <w:color w:val="000000" w:themeColor="text1"/>
          <w:sz w:val="32"/>
          <w:szCs w:val="32"/>
          <w:rtl/>
          <w:lang w:bidi="ar-OM"/>
        </w:rPr>
        <w:t xml:space="preserve">الشراء والعمولة </w:t>
      </w:r>
    </w:p>
    <w:p w:rsidR="00231154" w:rsidRPr="00240CA6" w:rsidRDefault="00231154" w:rsidP="00161387">
      <w:pPr>
        <w:pStyle w:val="ListParagraph"/>
        <w:numPr>
          <w:ilvl w:val="0"/>
          <w:numId w:val="48"/>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إذا كانت توجد عمولة واجبة السداد لوسيط لبيع المنتج  كيف تحدد العمولة . استبدال(توضيح آلية تحديد العمولة الواجبة السداد لوسيط التأمين مقابل بيع المنتج)( حدد نسبة العمولة إذا كانت نسبة من القسط).</w:t>
      </w:r>
    </w:p>
    <w:p w:rsidR="00231154" w:rsidRPr="00240CA6" w:rsidRDefault="00231154" w:rsidP="00161387">
      <w:pPr>
        <w:pStyle w:val="ListParagraph"/>
        <w:numPr>
          <w:ilvl w:val="0"/>
          <w:numId w:val="48"/>
        </w:numPr>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تحديد العمولات والتكاليف الأخرى لشراء المنتج. </w:t>
      </w:r>
    </w:p>
    <w:p w:rsidR="00231154" w:rsidRPr="00240CA6" w:rsidRDefault="00231154" w:rsidP="002F3E47">
      <w:pPr>
        <w:bidi/>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tabs>
          <w:tab w:val="right" w:pos="900"/>
        </w:tabs>
        <w:bidi/>
        <w:spacing w:after="0" w:line="240" w:lineRule="auto"/>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معدل القسط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أ-طريقة حساب القسط الواجب سداده، والذي يحدد بوضوح المتغيرات التي تؤثر على مبلغ القسط واي سعر معمول به يتعلق بالمتغيرات. إذا كانت تنطبق معدلات القسط العادية يجب توضيح ذلك بجلاء والمعدلات. إذا كان القسط يتم على أساس عرض اسعار إعادة التأمين  يجب ذكر ذلك مع الإشارة للتحميل المطبق على قسط إعادة التأمين (إذا كان التحميل مختلفا من حالة لحالة ذكر الحد الادنى للتحميل المطبق).</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ب- الهوامش التي استخدمت في حساب تكلفة سعر الشراء ، المصاريف الإدارية والطوارئ والربح.</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إذا كان المنتج "حزمة منتجات" مصممة لعميل محدد أو فئة معينة من العملاء، يرجى بيان </w:t>
      </w:r>
      <w:r w:rsidRPr="00240CA6">
        <w:rPr>
          <w:rFonts w:ascii="Simplified Arabic" w:hAnsi="Simplified Arabic" w:cs="Fanan" w:hint="cs"/>
          <w:color w:val="000000" w:themeColor="text1"/>
          <w:sz w:val="32"/>
          <w:szCs w:val="32"/>
          <w:rtl/>
          <w:lang w:bidi="ar-OM"/>
        </w:rPr>
        <w:lastRenderedPageBreak/>
        <w:t>عناصر التأمين التي تم تجميعها في الحزمة والأسس التي اعتمدت التسعير.</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w:t>
      </w:r>
      <w:r w:rsidRPr="00240CA6">
        <w:rPr>
          <w:rFonts w:ascii="Simplified Arabic" w:hAnsi="Simplified Arabic" w:cs="Fanan" w:hint="cs"/>
          <w:color w:val="000000" w:themeColor="text1"/>
          <w:sz w:val="32"/>
          <w:szCs w:val="32"/>
          <w:u w:val="single"/>
          <w:rtl/>
          <w:lang w:bidi="ar-OM"/>
        </w:rPr>
        <w:t>في حالة منح خصم أو في حالة التحميل أساس ذلك وتحديد المعدلات بوضوح.</w:t>
      </w:r>
      <w:r w:rsidRPr="00240CA6">
        <w:rPr>
          <w:rFonts w:ascii="Simplified Arabic" w:hAnsi="Simplified Arabic" w:cs="Fanan" w:hint="cs"/>
          <w:color w:val="000000" w:themeColor="text1"/>
          <w:sz w:val="32"/>
          <w:szCs w:val="32"/>
          <w:rtl/>
          <w:lang w:bidi="ar-OM"/>
        </w:rPr>
        <w:t xml:space="preserve">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0"/>
        </w:numPr>
        <w:tabs>
          <w:tab w:val="right" w:pos="900"/>
        </w:tabs>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سداد القسط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4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تحديد تاريخ الاستحقاق والمدة التي يسدد بها القسط وتحديد طريقة السداد إما دفعة واحدة أو في أقساط أو حسب اختيار المؤمن له.</w:t>
      </w:r>
    </w:p>
    <w:p w:rsidR="00231154" w:rsidRPr="00240CA6" w:rsidRDefault="00231154" w:rsidP="00161387">
      <w:pPr>
        <w:pStyle w:val="ListParagraph"/>
        <w:numPr>
          <w:ilvl w:val="0"/>
          <w:numId w:val="49"/>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عواقب تأخير أو عدم السداد. (عقوبات عدم السداد والتأخر في سداد القسط )</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ما إذا كانت الوثيقة تخضع لاسترجاع المبلغ ( عمولة أرباح). أذكر كيف تحسب . (ذكر عملية احتساب استرجاع المبلغ (عمولة أرباح) إذا خضعت الوثيقة لهذا البند)</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تحديد آلية احتساب استرجاع قسط التأمين في حالة إلغاء الوثيقة قبل موعدها وأثر ذلك على العمولة.</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F3E47" w:rsidP="00161387">
      <w:pPr>
        <w:pStyle w:val="ListParagraph"/>
        <w:numPr>
          <w:ilvl w:val="0"/>
          <w:numId w:val="60"/>
        </w:numPr>
        <w:tabs>
          <w:tab w:val="right" w:pos="450"/>
        </w:tabs>
        <w:bidi/>
        <w:spacing w:after="0" w:line="240" w:lineRule="auto"/>
        <w:ind w:left="360"/>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 xml:space="preserve"> </w:t>
      </w:r>
      <w:r w:rsidR="00231154" w:rsidRPr="00240CA6">
        <w:rPr>
          <w:rFonts w:ascii="Simplified Arabic" w:hAnsi="Simplified Arabic" w:cs="Fanan" w:hint="cs"/>
          <w:color w:val="000000" w:themeColor="text1"/>
          <w:sz w:val="32"/>
          <w:szCs w:val="32"/>
          <w:rtl/>
          <w:lang w:bidi="ar-OM"/>
        </w:rPr>
        <w:t>بيانات إعادة التأمين</w:t>
      </w:r>
    </w:p>
    <w:p w:rsidR="00231154" w:rsidRPr="00240CA6" w:rsidRDefault="00231154" w:rsidP="00161387">
      <w:pPr>
        <w:pStyle w:val="ListParagraph"/>
        <w:numPr>
          <w:ilvl w:val="0"/>
          <w:numId w:val="5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إذا كانت المخاطر المؤمنة بموجب الوثيقة قد تم إعادة التأمين عليها، أذكر تفاصيل وتدابير إعادة التأمين التي تتضمن المعلومات المطلوبة أدناه مع إرفاق نسخة من اتفاقية إعادة التأمين أو الإيصال (إذا لم تقدم للهيئة من قبل)</w:t>
      </w:r>
    </w:p>
    <w:p w:rsidR="00231154" w:rsidRPr="00240CA6" w:rsidRDefault="00231154" w:rsidP="00161387">
      <w:pPr>
        <w:pStyle w:val="ListParagraph"/>
        <w:numPr>
          <w:ilvl w:val="0"/>
          <w:numId w:val="50"/>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تفاصيل وتدابير إعادة التأمين  (حصة/فائض) مع البيانات التالية:</w:t>
      </w:r>
    </w:p>
    <w:p w:rsidR="00231154" w:rsidRPr="00240CA6" w:rsidRDefault="00231154" w:rsidP="00161387">
      <w:pPr>
        <w:pStyle w:val="ListParagraph"/>
        <w:numPr>
          <w:ilvl w:val="0"/>
          <w:numId w:val="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تحديد احتفاظ الشركة.</w:t>
      </w:r>
    </w:p>
    <w:p w:rsidR="00231154" w:rsidRPr="00240CA6" w:rsidRDefault="00231154" w:rsidP="00161387">
      <w:pPr>
        <w:pStyle w:val="ListParagraph"/>
        <w:numPr>
          <w:ilvl w:val="0"/>
          <w:numId w:val="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u w:val="single"/>
          <w:rtl/>
          <w:lang w:bidi="ar-OM"/>
        </w:rPr>
        <w:t xml:space="preserve"> إجمالي السعة المتاحة</w:t>
      </w:r>
      <w:r w:rsidRPr="00240CA6">
        <w:rPr>
          <w:rFonts w:ascii="Simplified Arabic" w:hAnsi="Simplified Arabic" w:cs="Fanan" w:hint="cs"/>
          <w:color w:val="000000" w:themeColor="text1"/>
          <w:sz w:val="32"/>
          <w:szCs w:val="32"/>
          <w:rtl/>
          <w:lang w:bidi="ar-OM"/>
        </w:rPr>
        <w:t xml:space="preserve"> (إذا كان ذلك يختلف حسب سعة المخاطر لكل خطر على حدة).</w:t>
      </w:r>
    </w:p>
    <w:p w:rsidR="00231154" w:rsidRPr="00240CA6" w:rsidRDefault="00231154" w:rsidP="00161387">
      <w:pPr>
        <w:pStyle w:val="ListParagraph"/>
        <w:numPr>
          <w:ilvl w:val="0"/>
          <w:numId w:val="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w:t>
      </w:r>
      <w:r w:rsidRPr="00240CA6">
        <w:rPr>
          <w:rFonts w:ascii="Simplified Arabic" w:hAnsi="Simplified Arabic" w:cs="Fanan" w:hint="cs"/>
          <w:color w:val="000000" w:themeColor="text1"/>
          <w:sz w:val="32"/>
          <w:szCs w:val="32"/>
          <w:u w:val="single"/>
          <w:rtl/>
          <w:lang w:bidi="ar-OM"/>
        </w:rPr>
        <w:t>إذا كانت السعة في فئات حدود كل فئة</w:t>
      </w:r>
      <w:r w:rsidRPr="00240CA6">
        <w:rPr>
          <w:rFonts w:ascii="Simplified Arabic" w:hAnsi="Simplified Arabic" w:cs="Fanan" w:hint="cs"/>
          <w:color w:val="000000" w:themeColor="text1"/>
          <w:sz w:val="32"/>
          <w:szCs w:val="32"/>
          <w:rtl/>
          <w:lang w:bidi="ar-OM"/>
        </w:rPr>
        <w:t>.</w:t>
      </w:r>
    </w:p>
    <w:p w:rsidR="00231154" w:rsidRPr="00240CA6" w:rsidRDefault="00231154" w:rsidP="00161387">
      <w:pPr>
        <w:pStyle w:val="ListParagraph"/>
        <w:numPr>
          <w:ilvl w:val="0"/>
          <w:numId w:val="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تحديد النسب للفئات (لكل فئة )  التي تم إعادة التأمين عليها وتوضيح أيها في المقدمة.</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ج- </w:t>
      </w:r>
      <w:r w:rsidRPr="00240CA6">
        <w:rPr>
          <w:rFonts w:ascii="Simplified Arabic" w:hAnsi="Simplified Arabic" w:cs="Fanan" w:hint="cs"/>
          <w:color w:val="000000" w:themeColor="text1"/>
          <w:sz w:val="32"/>
          <w:szCs w:val="32"/>
          <w:u w:val="single"/>
          <w:rtl/>
          <w:lang w:bidi="ar-OM"/>
        </w:rPr>
        <w:t>تفاصيل وتدابير تحمل الخسائر أو تحمل الخسائر في الكوارث بما في ذلك أسبقية الشركة والحد الأقصى للتغطية بموجب  هذه التدابير</w:t>
      </w:r>
      <w:r w:rsidRPr="00240CA6">
        <w:rPr>
          <w:rFonts w:ascii="Simplified Arabic" w:hAnsi="Simplified Arabic" w:cs="Fanan" w:hint="cs"/>
          <w:color w:val="000000" w:themeColor="text1"/>
          <w:sz w:val="32"/>
          <w:szCs w:val="32"/>
          <w:rtl/>
          <w:lang w:bidi="ar-OM"/>
        </w:rPr>
        <w:t>.</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أي تدابير أخرى لإعادة التأمين  (مثل إيقاف الخسائر).</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تأكيد بان شركة إعادة التأمين قامت بمراجعة صيغة الوثيقة.</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 أسعار أقساط إعادة التأمين وآلية تحديدها. حدد ما إذا كانت أقساط إعادة التأمين واجبة السداد على أساس الشروط الأصلية أو على أساس قسط المخاطر. وفي حالة قسط المخاطر يرجى تحديد أسعار أقساط إعادة التأمين على المخاطر.</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ز- أذكر الشروط التي تتبع لقسط إعادة التأمين الواجب سداده في مختلف السيناريوهات في حالة تأثر قسط إعادة التأمين  الواجب سداده بتجارب المطالبة الفعلية أو يخضع لأي تحديد آخر.</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ح-عمولة إعادة التأمين التي جرى الحصول عليها.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18-إدارة المنتج من طرف ثالث</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lastRenderedPageBreak/>
        <w:t>إذا كان المنتج يدار من  خلال طرف ثالث أذكر تفاصيل هذه التدابير (نسخة من الاتفاقية).</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19-التأمين المشترك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بيانات حصة التأمين المشترك إن وجدت.</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20- أخرى : أي معلومات أخرى تكون ضرورية لتقييم المنتج.</w:t>
      </w:r>
    </w:p>
    <w:p w:rsidR="00231154" w:rsidRPr="00240CA6" w:rsidRDefault="00231154" w:rsidP="002F3E47">
      <w:pPr>
        <w:bidi/>
        <w:spacing w:after="0" w:line="240" w:lineRule="auto"/>
        <w:jc w:val="center"/>
        <w:rPr>
          <w:rFonts w:ascii="Simplified Arabic" w:hAnsi="Simplified Arabic" w:cs="Fanan"/>
          <w:color w:val="000000" w:themeColor="text1"/>
          <w:sz w:val="32"/>
          <w:szCs w:val="32"/>
          <w:rtl/>
          <w:lang w:bidi="ar-OM"/>
        </w:rPr>
      </w:pPr>
    </w:p>
    <w:p w:rsidR="00231154" w:rsidRPr="00665865" w:rsidRDefault="00231154"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 xml:space="preserve">ملحق رقم </w:t>
      </w:r>
      <w:r w:rsidR="00240CA6" w:rsidRPr="00665865">
        <w:rPr>
          <w:rFonts w:ascii="Simplified Arabic" w:hAnsi="Simplified Arabic" w:cs="Fanan" w:hint="cs"/>
          <w:b/>
          <w:bCs/>
          <w:color w:val="000000" w:themeColor="text1"/>
          <w:sz w:val="32"/>
          <w:szCs w:val="32"/>
          <w:rtl/>
          <w:lang w:bidi="ar-OM"/>
        </w:rPr>
        <w:t>(2-2)</w:t>
      </w:r>
    </w:p>
    <w:p w:rsidR="00231154" w:rsidRPr="00665865" w:rsidRDefault="00231154"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محتويات مستند الوثيقة</w:t>
      </w:r>
    </w:p>
    <w:p w:rsidR="00231154" w:rsidRPr="00240CA6" w:rsidRDefault="00231154" w:rsidP="002F3E47">
      <w:pPr>
        <w:bidi/>
        <w:spacing w:after="0" w:line="240" w:lineRule="auto"/>
        <w:jc w:val="center"/>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الغرض : على شركة التأمين كتابة كل شروط الوثيقة التي تنطبق على كل من حامل الوثيقة والشخص المؤمن. وأن تكون موقعة من كل طرف والاحتفاظ بالمستند للأغراض المستقبلية. </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أسس الوثيقة: يشمل ذلك مختلف النماذج الإدارية، ونماذج الطلبات، وجدول الوثيقة، والإقرارات، </w:t>
      </w:r>
      <w:proofErr w:type="spellStart"/>
      <w:r w:rsidRPr="00240CA6">
        <w:rPr>
          <w:rFonts w:ascii="Simplified Arabic" w:hAnsi="Simplified Arabic" w:cs="Fanan" w:hint="cs"/>
          <w:color w:val="000000" w:themeColor="text1"/>
          <w:sz w:val="32"/>
          <w:szCs w:val="32"/>
          <w:rtl/>
          <w:lang w:bidi="ar-OM"/>
        </w:rPr>
        <w:t>والتفاويض</w:t>
      </w:r>
      <w:proofErr w:type="spellEnd"/>
      <w:r w:rsidRPr="00240CA6">
        <w:rPr>
          <w:rFonts w:ascii="Simplified Arabic" w:hAnsi="Simplified Arabic" w:cs="Fanan" w:hint="cs"/>
          <w:color w:val="000000" w:themeColor="text1"/>
          <w:sz w:val="32"/>
          <w:szCs w:val="32"/>
          <w:rtl/>
          <w:lang w:bidi="ar-OM"/>
        </w:rPr>
        <w:t xml:space="preserve"> والاتفاقيات التي تقدمها الشركة والتي تشكل أساس الوثيقة. </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تعاريف: يجب أن تحدد تعاريف العبارات المستخدمة في مستند الوثيقة. </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الاختصاص القضائي: اسم الدولة التي صدرت فيها الوثيقة.</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نطاق التغطية: يجب أن تحدد الوثيقة هل تصدر للمواطنين أو أن المنتج يطرح دوليا لكل العالم. كما يحدد تغطية المنتج.</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حدود التغطية/المزايا.: تحديد حدود التغطية اعتمادا على نوع المنتج.</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مدة التغطية:  تحديد مدة التغطية.</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المخاطر المغطاة:  تحديد المخاطر المغطاة مع تعاريف واضحة. يجب أن يشمل ذلك لغة مقبولة دوليا.</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المطالبات: أسس سداد المطالبة ومتطلبات سداد المطالبة .</w:t>
      </w:r>
    </w:p>
    <w:p w:rsidR="00231154" w:rsidRPr="00240CA6" w:rsidRDefault="00231154" w:rsidP="002F3E47">
      <w:pPr>
        <w:pStyle w:val="ListParagraph"/>
        <w:spacing w:after="0" w:line="240" w:lineRule="auto"/>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الدليل على المطالبة ، واستحقاق الشخص الذي يقوم بالمطالبة  وتحديد المستندات الأخرى التي  قد تطلبها الشركة</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تحديد مسئولية الشركة: يجب على شركة التأمين ان توضح المسئولية عن دفع المطالبة والحد الأقصى لمسئوليتها.</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الأقساط </w:t>
      </w:r>
    </w:p>
    <w:p w:rsidR="00231154" w:rsidRPr="00240CA6" w:rsidRDefault="00231154" w:rsidP="002F3E47">
      <w:pPr>
        <w:pStyle w:val="ListParagraph"/>
        <w:bidi/>
        <w:spacing w:after="0" w:line="240" w:lineRule="auto"/>
        <w:ind w:left="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يجب تحديد القسط واجب السداد وتاريخ السداد. كما يحدد الحد الأدنى من الأقساط التي تسدد. ويجب تحديد الآلية التي ستتخذ في حالة عدم تسلم القسط عند استحقاقه والمهلة التي ستعطى، والتغطية خلال المهلة والإجراءات المتخذة عند انتهاء المهلة وتحديد اي أقساط لمزايا إضافية يتم تحملها بصورة  منفصلة إضافة لقسط الخطة الأساسية.</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lastRenderedPageBreak/>
        <w:t>إعادة العمل بها: يجب على شركة التأمين أن تبين بوضوح كل شروط إعادة العمل بالوثيقة مرة أخرى للتغطية في المستقبل.</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التغطية المكملة/الإضافية: </w:t>
      </w:r>
    </w:p>
    <w:p w:rsidR="00231154" w:rsidRPr="00240CA6" w:rsidRDefault="00231154" w:rsidP="002F3E47">
      <w:pPr>
        <w:pStyle w:val="ListParagraph"/>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يجب توضيح اقساط التغطية الإضافية (إن وجدت) التي  يتم تحصيلها بصورة منفصلة إضافة للقسط الأساسي.</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التغيير والحذف</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يجوز زيادة التغطية في اي وقت بعد تاريخ بداية الوثيقة مع مراعاة التأمين وقبول الشركة. هذا الإجراء ، إذا كان مسموحا به يجب توضيحه.</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اللغة:  يجب أن يحدد المستند أنه في حالة الاختلاف بين النسخة الإنجليزية والنسخة العربية يعمل بالنسخة العربية. </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الاستثناءات : يجب أن تبين بوضوح اي حالات تكون بموجبها الوثيقة باطلة ولن تدفع المزايا مثل الحرب والإرهاب والفيضانات الخ.</w:t>
      </w:r>
    </w:p>
    <w:p w:rsidR="00231154" w:rsidRPr="00240CA6" w:rsidRDefault="00231154" w:rsidP="00161387">
      <w:pPr>
        <w:pStyle w:val="ListParagraph"/>
        <w:numPr>
          <w:ilvl w:val="0"/>
          <w:numId w:val="59"/>
        </w:num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شروط إضافية:  الشروط الإضافية التي ليست جزءا من الوثيقة/المنتج الأساسي</w:t>
      </w:r>
    </w:p>
    <w:p w:rsidR="00231154" w:rsidRPr="00240CA6" w:rsidRDefault="00231154" w:rsidP="002F3E47">
      <w:pPr>
        <w:pStyle w:val="ListParagraph"/>
        <w:spacing w:after="0" w:line="240" w:lineRule="auto"/>
        <w:rPr>
          <w:rFonts w:ascii="Simplified Arabic" w:hAnsi="Simplified Arabic" w:cs="Fanan"/>
          <w:color w:val="000000" w:themeColor="text1"/>
          <w:sz w:val="32"/>
          <w:szCs w:val="32"/>
          <w:rtl/>
          <w:lang w:bidi="ar-OM"/>
        </w:rPr>
      </w:pPr>
    </w:p>
    <w:p w:rsidR="00231154" w:rsidRPr="00665865" w:rsidRDefault="00231154" w:rsidP="002F3E47">
      <w:pPr>
        <w:spacing w:after="0" w:line="240" w:lineRule="auto"/>
        <w:jc w:val="center"/>
        <w:rPr>
          <w:rFonts w:ascii="Simplified Arabic" w:hAnsi="Simplified Arabic" w:cs="Fanan"/>
          <w:b/>
          <w:bCs/>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r w:rsidRPr="00665865">
        <w:rPr>
          <w:rFonts w:ascii="Simplified Arabic" w:hAnsi="Simplified Arabic" w:cs="Fanan" w:hint="cs"/>
          <w:b/>
          <w:bCs/>
          <w:color w:val="000000" w:themeColor="text1"/>
          <w:sz w:val="32"/>
          <w:szCs w:val="32"/>
          <w:rtl/>
          <w:lang w:bidi="ar-OM"/>
        </w:rPr>
        <w:lastRenderedPageBreak/>
        <w:t xml:space="preserve">ملحق رقم </w:t>
      </w:r>
      <w:r w:rsidR="00240CA6" w:rsidRPr="00665865">
        <w:rPr>
          <w:rFonts w:ascii="Simplified Arabic" w:hAnsi="Simplified Arabic" w:cs="Fanan" w:hint="cs"/>
          <w:b/>
          <w:bCs/>
          <w:color w:val="000000" w:themeColor="text1"/>
          <w:sz w:val="32"/>
          <w:szCs w:val="32"/>
          <w:rtl/>
          <w:lang w:bidi="ar-OM"/>
        </w:rPr>
        <w:t>(2-3)</w:t>
      </w:r>
    </w:p>
    <w:p w:rsidR="00231154" w:rsidRPr="00665865" w:rsidRDefault="00231154"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محتويات تقرير التسعير</w:t>
      </w:r>
    </w:p>
    <w:p w:rsidR="00231154" w:rsidRPr="00240CA6" w:rsidRDefault="00231154" w:rsidP="002F3E47">
      <w:pPr>
        <w:bidi/>
        <w:spacing w:after="0" w:line="240" w:lineRule="auto"/>
        <w:jc w:val="center"/>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الغرض: أن تبين بوضوح أسس التسعير التي تباع بها المنتجات وإظهار العمل الذي قام به </w:t>
      </w:r>
      <w:proofErr w:type="spellStart"/>
      <w:r w:rsidRPr="00240CA6">
        <w:rPr>
          <w:rFonts w:ascii="Simplified Arabic" w:hAnsi="Simplified Arabic" w:cs="Fanan" w:hint="cs"/>
          <w:color w:val="000000" w:themeColor="text1"/>
          <w:sz w:val="32"/>
          <w:szCs w:val="32"/>
          <w:rtl/>
          <w:lang w:bidi="ar-OM"/>
        </w:rPr>
        <w:t>الاكتواري</w:t>
      </w:r>
      <w:proofErr w:type="spellEnd"/>
      <w:r w:rsidRPr="00240CA6">
        <w:rPr>
          <w:rFonts w:ascii="Simplified Arabic" w:hAnsi="Simplified Arabic" w:cs="Fanan" w:hint="cs"/>
          <w:color w:val="000000" w:themeColor="text1"/>
          <w:sz w:val="32"/>
          <w:szCs w:val="32"/>
          <w:rtl/>
          <w:lang w:bidi="ar-OM"/>
        </w:rPr>
        <w:t xml:space="preserve"> من أجل التأكد من ان اسس التسعير سليمة وقابلة للتنفيذ.</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التعقيدات: مستوى البيانات وعمق التقرير يجب أن يكون متسقا مع  تعقيدات نوع المنتج الذي يتعلق به. يجب عمل تقرير تسعير منفصل لكل منتج ما لم تكن المنتجات متشابهة بحيث يعامل تقرير التسعير على انه صحيح لكل منها.</w:t>
      </w:r>
    </w:p>
    <w:p w:rsidR="00231154" w:rsidRPr="00240CA6" w:rsidRDefault="00231154" w:rsidP="002F3E47">
      <w:pPr>
        <w:pStyle w:val="ListParagraph"/>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البيانات والمعلومات المستخدمة : وصف كامل للبيانات والمعلومات المستخدمة مع وصف مفصل لأي تسويات تتم وأي قيود.</w:t>
      </w:r>
    </w:p>
    <w:p w:rsidR="00231154" w:rsidRPr="00240CA6" w:rsidRDefault="00231154" w:rsidP="002F3E47">
      <w:pPr>
        <w:pStyle w:val="ListParagraph"/>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العوامل المتغيرة في  التسعير والمخاطر: وصف كامل للعوامل المتغيرة التي أخذت في الاعتبار لأغراض التسعير. وفيما يلي أمثلة للعوامل المتغيرة في التسعير:</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التأمين الشامل للمركبات: نوع المركبة، الاستخدام، عمر المركبة، الموقع،  تفاصيل سائق المركبة </w:t>
      </w:r>
      <w:proofErr w:type="spellStart"/>
      <w:r w:rsidRPr="00240CA6">
        <w:rPr>
          <w:rFonts w:ascii="Simplified Arabic" w:hAnsi="Simplified Arabic" w:cs="Fanan" w:hint="cs"/>
          <w:color w:val="000000" w:themeColor="text1"/>
          <w:sz w:val="32"/>
          <w:szCs w:val="32"/>
          <w:rtl/>
          <w:lang w:bidi="ar-OM"/>
        </w:rPr>
        <w:t>والخصومات..الخ</w:t>
      </w:r>
      <w:proofErr w:type="spellEnd"/>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تغطية الممتلكات التجارية ضد الحريق: الحد الأعلى للخسائر وعمر البناء ونوع النشاط التجاري وأدوات الحماية ضد الحريق ونوع البناء والموقع والخصومات.</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التأمين المهني: نوع المهنة ، حجم الشركة المهني الخ.</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وصف كامل للمخاطر المغطاة في الوثيقة. </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هيكل وطريقة التسعير : يجب أن يبين تقرير التسعير بوضوح طريقة التسعير وأسس تحديد معدلات المخاطر وهل هي :</w:t>
      </w:r>
    </w:p>
    <w:p w:rsidR="00231154" w:rsidRPr="00240CA6" w:rsidRDefault="00231154" w:rsidP="00161387">
      <w:pPr>
        <w:pStyle w:val="ListParagraph"/>
        <w:numPr>
          <w:ilvl w:val="0"/>
          <w:numId w:val="5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تم تقدير معدل المخاطر على أساس معدلات إعادة التأمين.</w:t>
      </w:r>
    </w:p>
    <w:p w:rsidR="00231154" w:rsidRPr="00240CA6" w:rsidRDefault="00231154" w:rsidP="00161387">
      <w:pPr>
        <w:pStyle w:val="ListParagraph"/>
        <w:numPr>
          <w:ilvl w:val="0"/>
          <w:numId w:val="5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تم تقدير معدل المخاطر بناء على البيانات والمعلومات التاريخية.</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يجب أن  يوضح تقرير التسعير معدل المخاطر (القسط الصافي)وهيكل الحساب(المقاييس التي تتعرض لها الأقساط) ويكون ذلك:</w:t>
      </w:r>
    </w:p>
    <w:p w:rsidR="00231154" w:rsidRPr="00240CA6" w:rsidRDefault="00231154" w:rsidP="00161387">
      <w:pPr>
        <w:pStyle w:val="ListParagraph"/>
        <w:numPr>
          <w:ilvl w:val="0"/>
          <w:numId w:val="5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كنسبة مئوية أو من الألف  من مبلغ التأمين (أو قيمة التأمين).</w:t>
      </w:r>
    </w:p>
    <w:p w:rsidR="00231154" w:rsidRPr="00240CA6" w:rsidRDefault="00231154" w:rsidP="00161387">
      <w:pPr>
        <w:pStyle w:val="ListParagraph"/>
        <w:numPr>
          <w:ilvl w:val="0"/>
          <w:numId w:val="5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معدل المخاطر بالريال العماني لكل عامل متغير لمعدل المخاطر.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يجب أن يوضح تقرير التسعير التسويات التي تمت مثل المبالغ القابلة للخصم على معدل المخاطر.</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lastRenderedPageBreak/>
        <w:t>يجب ان يوضح تقرير التسعير بوضوح الطريقة المتبعة في التوصل  لإجمالي المعدل بعد التحميل/الخصم/التسوية على معدل المخاطر.</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افتراضات التسعير : يجب ان يوضح التقرير بوضوح كل افتراضات التسعير وبيان ما يلي(ولماذا يعتقد </w:t>
      </w:r>
      <w:proofErr w:type="spellStart"/>
      <w:r w:rsidRPr="00240CA6">
        <w:rPr>
          <w:rFonts w:ascii="Simplified Arabic" w:hAnsi="Simplified Arabic" w:cs="Fanan" w:hint="cs"/>
          <w:color w:val="000000" w:themeColor="text1"/>
          <w:sz w:val="32"/>
          <w:szCs w:val="32"/>
          <w:rtl/>
          <w:lang w:bidi="ar-OM"/>
        </w:rPr>
        <w:t>الاكتواري</w:t>
      </w:r>
      <w:proofErr w:type="spellEnd"/>
      <w:r w:rsidRPr="00240CA6">
        <w:rPr>
          <w:rFonts w:ascii="Simplified Arabic" w:hAnsi="Simplified Arabic" w:cs="Fanan" w:hint="cs"/>
          <w:color w:val="000000" w:themeColor="text1"/>
          <w:sz w:val="32"/>
          <w:szCs w:val="32"/>
          <w:rtl/>
          <w:lang w:bidi="ar-OM"/>
        </w:rPr>
        <w:t xml:space="preserve"> أن الافتراضات معقولة لغرض التسعير)</w:t>
      </w:r>
    </w:p>
    <w:p w:rsidR="00231154" w:rsidRPr="00240CA6" w:rsidRDefault="00231154" w:rsidP="00161387">
      <w:pPr>
        <w:pStyle w:val="ListParagraph"/>
        <w:numPr>
          <w:ilvl w:val="0"/>
          <w:numId w:val="62"/>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تكلفة الشراء ومعدلات العمولة.</w:t>
      </w:r>
    </w:p>
    <w:p w:rsidR="00231154" w:rsidRPr="00240CA6" w:rsidRDefault="00C2755A" w:rsidP="00C2755A">
      <w:pPr>
        <w:pStyle w:val="ListParagraph"/>
        <w:bidi/>
        <w:spacing w:after="0" w:line="240" w:lineRule="auto"/>
        <w:jc w:val="both"/>
        <w:rPr>
          <w:rFonts w:ascii="Simplified Arabic" w:hAnsi="Simplified Arabic" w:cs="Fanan"/>
          <w:color w:val="000000" w:themeColor="text1"/>
          <w:sz w:val="32"/>
          <w:szCs w:val="32"/>
          <w:lang w:bidi="ar-OM"/>
        </w:rPr>
      </w:pPr>
      <w:r>
        <w:rPr>
          <w:rFonts w:ascii="Simplified Arabic" w:hAnsi="Simplified Arabic" w:cs="Fanan" w:hint="cs"/>
          <w:color w:val="000000" w:themeColor="text1"/>
          <w:sz w:val="32"/>
          <w:szCs w:val="32"/>
          <w:rtl/>
          <w:lang w:bidi="ar-OM"/>
        </w:rPr>
        <w:t>ب)</w:t>
      </w:r>
      <w:r w:rsidR="00231154" w:rsidRPr="00240CA6">
        <w:rPr>
          <w:rFonts w:ascii="Simplified Arabic" w:hAnsi="Simplified Arabic" w:cs="Fanan" w:hint="cs"/>
          <w:color w:val="000000" w:themeColor="text1"/>
          <w:sz w:val="32"/>
          <w:szCs w:val="32"/>
          <w:rtl/>
          <w:lang w:bidi="ar-OM"/>
        </w:rPr>
        <w:t xml:space="preserve">التكاليف الإدارية. </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ج)عائدات الاستثمار ومعدلات الخصم.</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إعادة التأمين ،متطلبات رأس المال والملاءة المالية.</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تكلفة الاكتتاب  والتكاليف القانونية والتنظيمية.</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و)اتجاه وتغيرات التضخم</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ز) أخرى ، تحدد في التقرير.</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1"/>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تدابير إعادة التأمين ومعدلات إعادة التأمين: يجب تحديد ما يلي على الأقل: </w:t>
      </w:r>
    </w:p>
    <w:p w:rsidR="00231154" w:rsidRPr="00240CA6" w:rsidRDefault="00231154" w:rsidP="00161387">
      <w:pPr>
        <w:pStyle w:val="ListParagraph"/>
        <w:numPr>
          <w:ilvl w:val="0"/>
          <w:numId w:val="6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بيان تدابير إعادة التأمين كنسبة (مشاركة في الحصة أو الفائض) مع بيان ما يلي:</w:t>
      </w:r>
    </w:p>
    <w:p w:rsidR="00231154" w:rsidRPr="00240CA6" w:rsidRDefault="00231154" w:rsidP="00161387">
      <w:pPr>
        <w:pStyle w:val="ListParagraph"/>
        <w:numPr>
          <w:ilvl w:val="0"/>
          <w:numId w:val="64"/>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تحديد معدلات احتفاظ الشركة.</w:t>
      </w:r>
    </w:p>
    <w:p w:rsidR="00231154" w:rsidRPr="00240CA6" w:rsidRDefault="00231154" w:rsidP="00161387">
      <w:pPr>
        <w:pStyle w:val="ListParagraph"/>
        <w:numPr>
          <w:ilvl w:val="0"/>
          <w:numId w:val="64"/>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الحد الأقصى للتغطية التي تقدمها شركة إعادة التأمين (حالات أو حدود الحدث، الخ)</w:t>
      </w:r>
    </w:p>
    <w:p w:rsidR="00231154" w:rsidRPr="00240CA6" w:rsidRDefault="00231154" w:rsidP="00161387">
      <w:pPr>
        <w:pStyle w:val="ListParagraph"/>
        <w:numPr>
          <w:ilvl w:val="0"/>
          <w:numId w:val="64"/>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متطلبات الاكتتاب.</w:t>
      </w:r>
    </w:p>
    <w:p w:rsidR="00231154" w:rsidRPr="00240CA6" w:rsidRDefault="00231154" w:rsidP="00161387">
      <w:pPr>
        <w:pStyle w:val="ListParagraph"/>
        <w:numPr>
          <w:ilvl w:val="0"/>
          <w:numId w:val="6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بيان تدابير  التأمين المشترك التي استخدمتها شركة التأمين التي تحدد بوضوح تعديلاتها إذا كانت تنطبق على عقد إعادة التأمين.</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بيان المساهمة في حالة الكوارث لتدابير الخسارة مع الإشارة  لأسبقية الشركة والحد الاقصى للتغطية بموجب التدابير.</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معدلات اقساط إعادة التأمين . </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هـ)عمولة إعادة التأمين التي سيتم تحصيلها.</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و) تفاصيل مخاطر الطرف النظير في إعادة التأمين إن وجدت. </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أسس وضع ا</w:t>
      </w:r>
      <w:r w:rsidRPr="00240CA6">
        <w:rPr>
          <w:rFonts w:ascii="Simplified Arabic" w:hAnsi="Simplified Arabic" w:cs="Fanan" w:hint="cs"/>
          <w:color w:val="000000" w:themeColor="text1"/>
          <w:sz w:val="32"/>
          <w:szCs w:val="32"/>
          <w:u w:val="single"/>
          <w:rtl/>
          <w:lang w:bidi="ar-OM"/>
        </w:rPr>
        <w:t>لاحتياطيات</w:t>
      </w:r>
      <w:r w:rsidRPr="00240CA6">
        <w:rPr>
          <w:rFonts w:ascii="Simplified Arabic" w:hAnsi="Simplified Arabic" w:cs="Fanan" w:hint="cs"/>
          <w:color w:val="000000" w:themeColor="text1"/>
          <w:sz w:val="32"/>
          <w:szCs w:val="32"/>
          <w:rtl/>
          <w:lang w:bidi="ar-OM"/>
        </w:rPr>
        <w:t xml:space="preserve"> وتقدير المطالبات : المخصصات مثل</w:t>
      </w:r>
      <w:r w:rsidRPr="00240CA6">
        <w:rPr>
          <w:rFonts w:ascii="Simplified Arabic" w:hAnsi="Simplified Arabic" w:cs="Fanan"/>
          <w:color w:val="000000" w:themeColor="text1"/>
          <w:sz w:val="32"/>
          <w:szCs w:val="32"/>
          <w:lang w:bidi="ar-OM"/>
        </w:rPr>
        <w:t xml:space="preserve"> </w:t>
      </w:r>
      <w:r w:rsidRPr="00240CA6">
        <w:rPr>
          <w:rFonts w:ascii="Simplified Arabic" w:hAnsi="Simplified Arabic" w:cs="Fanan" w:hint="cs"/>
          <w:color w:val="000000" w:themeColor="text1"/>
          <w:sz w:val="32"/>
          <w:szCs w:val="32"/>
          <w:rtl/>
          <w:lang w:bidi="ar-OM"/>
        </w:rPr>
        <w:t xml:space="preserve"> الحالات التي وقعت ولكن لم يتم التبليغ عنها يجب أن تكون  جزءا من تقدير المطالبة، ثم أوضح الطريقة المتبعة في حساب التقدير النهائي للمطالبة. </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3"/>
        </w:num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نتائج التسعير: صافي وإجمالي معدلات الأقساط : نتائج أي عملية تسعير تظهر معدلات القسط وكذلك اي اختبار ارباح يتم القيام به </w:t>
      </w:r>
    </w:p>
    <w:p w:rsidR="00231154" w:rsidRPr="00240CA6" w:rsidRDefault="00231154" w:rsidP="002F3E47">
      <w:pPr>
        <w:pStyle w:val="ListParagraph"/>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3"/>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تحليل الحساسية : يجب أن يحتوي تقرير التسعير على تحليل الحساسية الذي </w:t>
      </w:r>
      <w:r w:rsidRPr="00240CA6">
        <w:rPr>
          <w:rFonts w:ascii="Simplified Arabic" w:hAnsi="Simplified Arabic" w:cs="Fanan" w:hint="cs"/>
          <w:color w:val="000000" w:themeColor="text1"/>
          <w:sz w:val="32"/>
          <w:szCs w:val="32"/>
          <w:rtl/>
          <w:lang w:bidi="ar-OM"/>
        </w:rPr>
        <w:lastRenderedPageBreak/>
        <w:t>يظهر النتائج على التسعير وكذلك اختبار الربح لأي تغيير في الافتراضات.</w:t>
      </w:r>
    </w:p>
    <w:p w:rsidR="00231154" w:rsidRPr="00240CA6" w:rsidRDefault="00231154" w:rsidP="002F3E47">
      <w:pPr>
        <w:pStyle w:val="ListParagraph"/>
        <w:spacing w:after="0" w:line="240" w:lineRule="auto"/>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3"/>
        </w:num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تجربة التسعير للوثائق التجارية والجماعية: آليات تعديل الأسعار المتبعة للوثائق التي بها تجارب كافية في المطالبات.</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3"/>
        </w:numPr>
        <w:bidi/>
        <w:spacing w:after="0" w:line="240" w:lineRule="auto"/>
        <w:jc w:val="both"/>
        <w:rPr>
          <w:rFonts w:ascii="Simplified Arabic" w:hAnsi="Simplified Arabic" w:cs="Fanan"/>
          <w:vanish/>
          <w:color w:val="000000" w:themeColor="text1"/>
          <w:sz w:val="32"/>
          <w:szCs w:val="32"/>
          <w:lang w:bidi="ar-OM"/>
        </w:rPr>
      </w:pPr>
      <w:r w:rsidRPr="00240CA6">
        <w:rPr>
          <w:rFonts w:ascii="Simplified Arabic" w:hAnsi="Simplified Arabic" w:cs="Fanan" w:hint="cs"/>
          <w:vanish/>
          <w:color w:val="000000" w:themeColor="text1"/>
          <w:sz w:val="32"/>
          <w:szCs w:val="32"/>
          <w:rtl/>
          <w:lang w:bidi="ar-OM"/>
        </w:rPr>
        <w:t>سأسسأ</w:t>
      </w:r>
    </w:p>
    <w:p w:rsidR="00231154" w:rsidRPr="00240CA6" w:rsidRDefault="00231154" w:rsidP="00161387">
      <w:pPr>
        <w:pStyle w:val="ListParagraph"/>
        <w:numPr>
          <w:ilvl w:val="0"/>
          <w:numId w:val="54"/>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أهداف الربح: يجب أن تكون مناسبة لاستراتيجية الشركة وتسمح للشركة بالمنافسة وتقديم نتائج مالية على المدى الطويل وتتيح للشركة النمو ومكافئة ملاكها ويمكن متابعتها على مستوى الشركة وعلى مستوى وحدة العمل. كما يجب تحديد المتابعة المستمرة لأهداف التسعير.</w:t>
      </w:r>
    </w:p>
    <w:p w:rsidR="00231154" w:rsidRPr="00240CA6" w:rsidRDefault="00231154" w:rsidP="002F3E47">
      <w:pPr>
        <w:spacing w:after="0" w:line="240" w:lineRule="auto"/>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p>
    <w:p w:rsidR="00231154" w:rsidRPr="00665865" w:rsidRDefault="00231154" w:rsidP="002F3E47">
      <w:pPr>
        <w:bidi/>
        <w:spacing w:after="0" w:line="240" w:lineRule="auto"/>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lastRenderedPageBreak/>
        <w:t xml:space="preserve">ملحق رقم </w:t>
      </w:r>
      <w:r w:rsidR="00240CA6" w:rsidRPr="00665865">
        <w:rPr>
          <w:rFonts w:ascii="Simplified Arabic" w:hAnsi="Simplified Arabic" w:cs="Fanan" w:hint="cs"/>
          <w:b/>
          <w:bCs/>
          <w:color w:val="000000" w:themeColor="text1"/>
          <w:sz w:val="32"/>
          <w:szCs w:val="32"/>
          <w:rtl/>
          <w:lang w:bidi="ar-OM"/>
        </w:rPr>
        <w:t>(2-4)</w:t>
      </w:r>
    </w:p>
    <w:p w:rsidR="00231154" w:rsidRPr="00240CA6" w:rsidRDefault="00231154" w:rsidP="002F3E47">
      <w:pPr>
        <w:bidi/>
        <w:spacing w:after="0" w:line="240" w:lineRule="auto"/>
        <w:jc w:val="center"/>
        <w:rPr>
          <w:rFonts w:ascii="Simplified Arabic" w:hAnsi="Simplified Arabic" w:cs="Fanan"/>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مواد  التسويق ومحتوياتها</w:t>
      </w:r>
    </w:p>
    <w:p w:rsidR="00231154" w:rsidRPr="00240CA6" w:rsidRDefault="00231154" w:rsidP="002F3E47">
      <w:pPr>
        <w:bidi/>
        <w:spacing w:after="0" w:line="240" w:lineRule="auto"/>
        <w:jc w:val="center"/>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الغرض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الغرض من هذه الضوابط هو وضع لوائح لتسويق وثائق التأمين  العام لتوعية العملاء وحماية العملاء من أي إعلانات  أو سلوك أو بيانات خادعة.</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يجب أن تتضمن مواد البيع كحد أدنى على الآتي :</w:t>
      </w:r>
    </w:p>
    <w:p w:rsidR="00231154" w:rsidRPr="00240CA6" w:rsidRDefault="00231154" w:rsidP="002F3E47">
      <w:pPr>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توضيح المنتج ووصف ملامحه.</w:t>
      </w:r>
    </w:p>
    <w:p w:rsidR="00231154" w:rsidRPr="00240CA6" w:rsidRDefault="00231154" w:rsidP="00161387">
      <w:pPr>
        <w:pStyle w:val="ListParagraph"/>
        <w:numPr>
          <w:ilvl w:val="0"/>
          <w:numId w:val="6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وصف الخصائص</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الأسعار التي تنطبق على مختلف التغطيات</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د) متطلبات التأمين</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هـ) استمارة الطلب</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وـ) كيفية بيع المنتج ( قنوات التوزيع)</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ز) إرفاق نسخة من صيغة الوثيقة (بصورة منفصلة) وأي بنود تدخل عليها عند إصدار الوثيقة.</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ح) إرفاق نسخة من اي مواد تسويقية (كتيبات/مطويات/إعلانات) تنوي الشركة استخدامها(المواد التي لم تقدم في وقت طلب الموافقة لا يجوز استخدامها). </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الالتزام بالقوانين المعمول بها: يجب فحص ما يلي قبل الإعلان عن المنتجات في السوق</w:t>
      </w:r>
    </w:p>
    <w:p w:rsidR="00231154" w:rsidRPr="00240CA6" w:rsidRDefault="00231154" w:rsidP="002F3E47">
      <w:pPr>
        <w:pStyle w:val="ListParagraph"/>
        <w:bidi/>
        <w:spacing w:after="0" w:line="240" w:lineRule="auto"/>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6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يجب ان تكون مواد التسويق مطورة وتم الإفصاح عنها وأن تكون دقيقة وتتقيد بالقوانين واللوائح</w:t>
      </w:r>
    </w:p>
    <w:p w:rsidR="00231154" w:rsidRPr="00240CA6" w:rsidRDefault="00231154" w:rsidP="00161387">
      <w:pPr>
        <w:pStyle w:val="ListParagraph"/>
        <w:numPr>
          <w:ilvl w:val="0"/>
          <w:numId w:val="66"/>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الأنظمة- الإدارة والتطبيقات يجب أن تكون قد تم تصميمها واختبارها.</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 لغة الوثيقة تصف بدقة المنتج الذي جرى تسعيره.</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د) اخرى ، يحددها القانون. </w:t>
      </w:r>
    </w:p>
    <w:p w:rsidR="00231154" w:rsidRPr="00240CA6" w:rsidRDefault="00231154" w:rsidP="002F3E47">
      <w:pPr>
        <w:bidi/>
        <w:spacing w:after="0" w:line="240" w:lineRule="auto"/>
        <w:ind w:left="720"/>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7"/>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تقديم استمارة الوثيقة:  يجب صياغة الوثيقة والاستمارات الإدارية  وطباعتها.  وتقدم استمارة الوثيقة للهيئة قبل تسويق المنتج أو بيعه ويجب أن تحتوي استمارة الوثيقة على ما يلي:</w:t>
      </w:r>
    </w:p>
    <w:p w:rsidR="00231154" w:rsidRPr="00240CA6" w:rsidRDefault="00231154" w:rsidP="00161387">
      <w:pPr>
        <w:pStyle w:val="ListParagraph"/>
        <w:numPr>
          <w:ilvl w:val="0"/>
          <w:numId w:val="5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اسم الشركة</w:t>
      </w:r>
    </w:p>
    <w:p w:rsidR="00231154" w:rsidRPr="00240CA6" w:rsidRDefault="00231154" w:rsidP="00161387">
      <w:pPr>
        <w:pStyle w:val="ListParagraph"/>
        <w:numPr>
          <w:ilvl w:val="0"/>
          <w:numId w:val="55"/>
        </w:numPr>
        <w:bidi/>
        <w:spacing w:after="0" w:line="240" w:lineRule="auto"/>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رقم الاستمارة.</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ج)وصف المنتج</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lastRenderedPageBreak/>
        <w:t>د) طريقة التسويق/التوزيع</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ه)ـ تحديد أي منتج سابق يحل هذا المنتج محله.</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و) وصف الخصائص المبتكرة أو الأحكام المتفردة.</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ز)قائمة بالمواد التي يشتمل عليها الطلب.</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ح) عينة من الوثيقة ( نسخة مكررة) لشخص أو شركة ما وعينة من القيم.</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ط) وصف أي عناصر متغيرة على الاستمارة وشروط تطبيق العوامل المتغيرة</w:t>
      </w: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bidi/>
        <w:spacing w:after="0" w:line="240" w:lineRule="auto"/>
        <w:ind w:left="360"/>
        <w:jc w:val="both"/>
        <w:rPr>
          <w:rFonts w:ascii="Simplified Arabic" w:hAnsi="Simplified Arabic" w:cs="Fanan"/>
          <w:color w:val="000000" w:themeColor="text1"/>
          <w:sz w:val="32"/>
          <w:szCs w:val="32"/>
          <w:rtl/>
          <w:lang w:bidi="ar-OM"/>
        </w:rPr>
      </w:pPr>
    </w:p>
    <w:p w:rsidR="00231154" w:rsidRPr="00240CA6" w:rsidRDefault="00231154" w:rsidP="002F3E47">
      <w:pPr>
        <w:spacing w:after="0" w:line="240" w:lineRule="auto"/>
        <w:rPr>
          <w:rFonts w:ascii="Simplified Arabic" w:hAnsi="Simplified Arabic" w:cs="Fanan"/>
          <w:color w:val="000000" w:themeColor="text1"/>
          <w:sz w:val="32"/>
          <w:szCs w:val="32"/>
          <w:rtl/>
          <w:lang w:bidi="ar-OM"/>
        </w:rPr>
      </w:pPr>
      <w:r w:rsidRPr="00240CA6">
        <w:rPr>
          <w:rFonts w:ascii="Simplified Arabic" w:hAnsi="Simplified Arabic" w:cs="Fanan"/>
          <w:color w:val="000000" w:themeColor="text1"/>
          <w:sz w:val="32"/>
          <w:szCs w:val="32"/>
          <w:rtl/>
          <w:lang w:bidi="ar-OM"/>
        </w:rPr>
        <w:br w:type="page"/>
      </w:r>
    </w:p>
    <w:p w:rsidR="00231154" w:rsidRPr="00665865" w:rsidRDefault="00231154"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lastRenderedPageBreak/>
        <w:t xml:space="preserve">ملحق رقم </w:t>
      </w:r>
      <w:r w:rsidR="00240CA6" w:rsidRPr="00665865">
        <w:rPr>
          <w:rFonts w:ascii="Simplified Arabic" w:hAnsi="Simplified Arabic" w:cs="Fanan" w:hint="cs"/>
          <w:b/>
          <w:bCs/>
          <w:color w:val="000000" w:themeColor="text1"/>
          <w:sz w:val="32"/>
          <w:szCs w:val="32"/>
          <w:rtl/>
          <w:lang w:bidi="ar-OM"/>
        </w:rPr>
        <w:t>(2-5)</w:t>
      </w:r>
    </w:p>
    <w:p w:rsidR="00231154" w:rsidRPr="00665865" w:rsidRDefault="00231154"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 xml:space="preserve">بيان رأي الخبير </w:t>
      </w:r>
      <w:proofErr w:type="spellStart"/>
      <w:r w:rsidRPr="00665865">
        <w:rPr>
          <w:rFonts w:ascii="Simplified Arabic" w:hAnsi="Simplified Arabic" w:cs="Fanan" w:hint="cs"/>
          <w:b/>
          <w:bCs/>
          <w:color w:val="000000" w:themeColor="text1"/>
          <w:sz w:val="32"/>
          <w:szCs w:val="32"/>
          <w:rtl/>
          <w:lang w:bidi="ar-OM"/>
        </w:rPr>
        <w:t>الاكتواري</w:t>
      </w:r>
      <w:proofErr w:type="spellEnd"/>
      <w:r w:rsidRPr="00665865">
        <w:rPr>
          <w:rFonts w:ascii="Simplified Arabic" w:hAnsi="Simplified Arabic" w:cs="Fanan" w:hint="cs"/>
          <w:b/>
          <w:bCs/>
          <w:color w:val="000000" w:themeColor="text1"/>
          <w:sz w:val="32"/>
          <w:szCs w:val="32"/>
          <w:rtl/>
          <w:lang w:bidi="ar-OM"/>
        </w:rPr>
        <w:t xml:space="preserve">  من قبل الخبير </w:t>
      </w:r>
      <w:proofErr w:type="spellStart"/>
      <w:r w:rsidRPr="00665865">
        <w:rPr>
          <w:rFonts w:ascii="Simplified Arabic" w:hAnsi="Simplified Arabic" w:cs="Fanan" w:hint="cs"/>
          <w:b/>
          <w:bCs/>
          <w:color w:val="000000" w:themeColor="text1"/>
          <w:sz w:val="32"/>
          <w:szCs w:val="32"/>
          <w:rtl/>
          <w:lang w:bidi="ar-OM"/>
        </w:rPr>
        <w:t>الاكتواري</w:t>
      </w:r>
      <w:proofErr w:type="spellEnd"/>
      <w:r w:rsidRPr="00665865">
        <w:rPr>
          <w:rFonts w:ascii="Simplified Arabic" w:hAnsi="Simplified Arabic" w:cs="Fanan" w:hint="cs"/>
          <w:b/>
          <w:bCs/>
          <w:color w:val="000000" w:themeColor="text1"/>
          <w:sz w:val="32"/>
          <w:szCs w:val="32"/>
          <w:rtl/>
          <w:lang w:bidi="ar-OM"/>
        </w:rPr>
        <w:t>/الرئيس التنفيذي</w:t>
      </w:r>
    </w:p>
    <w:p w:rsidR="00231154" w:rsidRPr="00665865" w:rsidRDefault="00231154"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شهادة موافقة على منتج تامين</w:t>
      </w:r>
    </w:p>
    <w:p w:rsidR="00231154" w:rsidRPr="00665865" w:rsidRDefault="00231154" w:rsidP="002F3E47">
      <w:pPr>
        <w:bidi/>
        <w:spacing w:after="0" w:line="240" w:lineRule="auto"/>
        <w:ind w:left="360"/>
        <w:jc w:val="center"/>
        <w:rPr>
          <w:rFonts w:ascii="Simplified Arabic" w:hAnsi="Simplified Arabic" w:cs="Fanan"/>
          <w:b/>
          <w:bCs/>
          <w:color w:val="000000" w:themeColor="text1"/>
          <w:sz w:val="32"/>
          <w:szCs w:val="32"/>
          <w:rtl/>
          <w:lang w:bidi="ar-OM"/>
        </w:rPr>
      </w:pPr>
      <w:r w:rsidRPr="00665865">
        <w:rPr>
          <w:rFonts w:ascii="Simplified Arabic" w:hAnsi="Simplified Arabic" w:cs="Fanan" w:hint="cs"/>
          <w:b/>
          <w:bCs/>
          <w:color w:val="000000" w:themeColor="text1"/>
          <w:sz w:val="32"/>
          <w:szCs w:val="32"/>
          <w:rtl/>
          <w:lang w:bidi="ar-OM"/>
        </w:rPr>
        <w:t>(شهادة بموجب قانون ----)</w:t>
      </w:r>
    </w:p>
    <w:tbl>
      <w:tblPr>
        <w:tblStyle w:val="TableGrid"/>
        <w:bidiVisual/>
        <w:tblW w:w="0" w:type="auto"/>
        <w:tblInd w:w="360" w:type="dxa"/>
        <w:tblLook w:val="04A0" w:firstRow="1" w:lastRow="0" w:firstColumn="1" w:lastColumn="0" w:noHBand="0" w:noVBand="1"/>
      </w:tblPr>
      <w:tblGrid>
        <w:gridCol w:w="9216"/>
      </w:tblGrid>
      <w:tr w:rsidR="00231154" w:rsidRPr="00240CA6" w:rsidTr="00231154">
        <w:tc>
          <w:tcPr>
            <w:tcW w:w="9216" w:type="dxa"/>
          </w:tcPr>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شركة التأمين </w:t>
            </w: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المنتج </w:t>
            </w:r>
          </w:p>
          <w:p w:rsidR="00231154" w:rsidRPr="00240CA6" w:rsidRDefault="00231154" w:rsidP="002F3E47">
            <w:pPr>
              <w:bidi/>
              <w:jc w:val="both"/>
              <w:rPr>
                <w:rFonts w:ascii="Simplified Arabic" w:hAnsi="Simplified Arabic" w:cs="Fanan"/>
                <w:color w:val="000000" w:themeColor="text1"/>
                <w:sz w:val="32"/>
                <w:szCs w:val="32"/>
                <w:rtl/>
                <w:lang w:bidi="ar-OM"/>
              </w:rPr>
            </w:pP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بهذا نشهد : </w:t>
            </w:r>
          </w:p>
          <w:p w:rsidR="00231154" w:rsidRPr="00240CA6" w:rsidRDefault="00231154" w:rsidP="002F3E47">
            <w:pPr>
              <w:bidi/>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8"/>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 أن الوثيقة والموافقات  والمعدلات والشروط لمنتج التأمين المذكور أعلاه قد اعدت بناء على أسس فنية سليمة.</w:t>
            </w:r>
          </w:p>
          <w:p w:rsidR="00231154" w:rsidRPr="00240CA6" w:rsidRDefault="00231154" w:rsidP="002F3E47">
            <w:pPr>
              <w:pStyle w:val="ListParagraph"/>
              <w:bidi/>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8"/>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شروط وأحكام المنتج بين شركة التأمين والعميل عادلة.</w:t>
            </w:r>
          </w:p>
          <w:p w:rsidR="00231154" w:rsidRPr="00240CA6" w:rsidRDefault="00231154" w:rsidP="002F3E47">
            <w:pPr>
              <w:pStyle w:val="ListParagraph"/>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8"/>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 xml:space="preserve">أن نشرة الإصدار ومواد التسويق المطبوعة  والوثيقة والموافقات مكتوبة  بلغة واضحة وغير غامضة وتوضح طبيعة ونطاق التغطية  والاستثناءات والقيود وواجبات والتزامات المؤمن له. </w:t>
            </w:r>
          </w:p>
          <w:p w:rsidR="00231154" w:rsidRPr="00240CA6" w:rsidRDefault="00231154" w:rsidP="002F3E47">
            <w:pPr>
              <w:pStyle w:val="ListParagraph"/>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8"/>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المنتج  يتوافق تماما مع  وثيقة التأمين والتسعير التي تمت الموافقة عليها من مجلس إدارة شركة التأمين.</w:t>
            </w:r>
          </w:p>
          <w:p w:rsidR="00231154" w:rsidRPr="00240CA6" w:rsidRDefault="00231154" w:rsidP="002F3E47">
            <w:pPr>
              <w:pStyle w:val="ListParagraph"/>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58"/>
              </w:numPr>
              <w:bidi/>
              <w:jc w:val="both"/>
              <w:rPr>
                <w:rFonts w:ascii="Simplified Arabic" w:hAnsi="Simplified Arabic" w:cs="Fanan"/>
                <w:color w:val="000000" w:themeColor="text1"/>
                <w:sz w:val="32"/>
                <w:szCs w:val="32"/>
                <w:lang w:bidi="ar-OM"/>
              </w:rPr>
            </w:pPr>
            <w:r w:rsidRPr="00240CA6">
              <w:rPr>
                <w:rFonts w:ascii="Simplified Arabic" w:hAnsi="Simplified Arabic" w:cs="Fanan" w:hint="cs"/>
                <w:color w:val="000000" w:themeColor="text1"/>
                <w:sz w:val="32"/>
                <w:szCs w:val="32"/>
                <w:rtl/>
                <w:lang w:bidi="ar-OM"/>
              </w:rPr>
              <w:t>أن المنتج يتوافق مع متطلبات المرسوم السلطاني رقم 12/79 وتعديلاته، واللائحة التنفيذية، وميثاق السلوك المهني وميثاق تنظيم وإدارة شركات التأمين.</w:t>
            </w:r>
          </w:p>
          <w:p w:rsidR="00231154" w:rsidRPr="00240CA6" w:rsidRDefault="00231154" w:rsidP="002F3E47">
            <w:pPr>
              <w:pStyle w:val="ListParagraph"/>
              <w:jc w:val="both"/>
              <w:rPr>
                <w:rFonts w:ascii="Simplified Arabic" w:hAnsi="Simplified Arabic" w:cs="Fanan"/>
                <w:color w:val="000000" w:themeColor="text1"/>
                <w:sz w:val="32"/>
                <w:szCs w:val="32"/>
                <w:rtl/>
                <w:lang w:bidi="ar-OM"/>
              </w:rPr>
            </w:pP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اسم الخبير </w:t>
            </w:r>
            <w:proofErr w:type="spellStart"/>
            <w:r w:rsidRPr="00240CA6">
              <w:rPr>
                <w:rFonts w:ascii="Simplified Arabic" w:hAnsi="Simplified Arabic" w:cs="Fanan" w:hint="cs"/>
                <w:color w:val="000000" w:themeColor="text1"/>
                <w:sz w:val="32"/>
                <w:szCs w:val="32"/>
                <w:rtl/>
                <w:lang w:bidi="ar-OM"/>
              </w:rPr>
              <w:t>الاكتواري</w:t>
            </w:r>
            <w:proofErr w:type="spellEnd"/>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الوظيفة والمؤهلات</w:t>
            </w: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التاريخ والتوقيع </w:t>
            </w:r>
          </w:p>
          <w:p w:rsidR="00231154" w:rsidRPr="00240CA6" w:rsidRDefault="00231154" w:rsidP="002F3E47">
            <w:pPr>
              <w:bidi/>
              <w:jc w:val="both"/>
              <w:rPr>
                <w:rFonts w:ascii="Simplified Arabic" w:hAnsi="Simplified Arabic" w:cs="Fanan"/>
                <w:color w:val="000000" w:themeColor="text1"/>
                <w:sz w:val="32"/>
                <w:szCs w:val="32"/>
                <w:rtl/>
                <w:lang w:bidi="ar-OM"/>
              </w:rPr>
            </w:pP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 xml:space="preserve">توقيع الرئيس التنفيذي </w:t>
            </w: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الاسم والوظيفة</w:t>
            </w:r>
          </w:p>
          <w:p w:rsidR="00231154" w:rsidRPr="00240CA6" w:rsidRDefault="00231154" w:rsidP="002F3E47">
            <w:pPr>
              <w:bidi/>
              <w:jc w:val="both"/>
              <w:rPr>
                <w:rFonts w:ascii="Simplified Arabic" w:hAnsi="Simplified Arabic" w:cs="Fanan"/>
                <w:color w:val="000000" w:themeColor="text1"/>
                <w:sz w:val="32"/>
                <w:szCs w:val="32"/>
                <w:rtl/>
                <w:lang w:bidi="ar-OM"/>
              </w:rPr>
            </w:pPr>
          </w:p>
          <w:p w:rsidR="00231154" w:rsidRPr="00240CA6" w:rsidRDefault="00231154" w:rsidP="002F3E47">
            <w:p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التاريخ والمكان</w:t>
            </w:r>
          </w:p>
          <w:p w:rsidR="00231154" w:rsidRPr="00240CA6" w:rsidRDefault="00231154" w:rsidP="002F3E47">
            <w:pPr>
              <w:bidi/>
              <w:jc w:val="both"/>
              <w:rPr>
                <w:rFonts w:ascii="Simplified Arabic" w:hAnsi="Simplified Arabic" w:cs="Fanan"/>
                <w:color w:val="000000" w:themeColor="text1"/>
                <w:sz w:val="32"/>
                <w:szCs w:val="32"/>
                <w:rtl/>
                <w:lang w:bidi="ar-OM"/>
              </w:rPr>
            </w:pPr>
          </w:p>
          <w:p w:rsidR="00231154" w:rsidRPr="00240CA6" w:rsidRDefault="00231154" w:rsidP="00161387">
            <w:pPr>
              <w:pStyle w:val="ListParagraph"/>
              <w:numPr>
                <w:ilvl w:val="0"/>
                <w:numId w:val="1"/>
              </w:numPr>
              <w:bidi/>
              <w:jc w:val="both"/>
              <w:rPr>
                <w:rFonts w:ascii="Simplified Arabic" w:hAnsi="Simplified Arabic" w:cs="Fanan"/>
                <w:color w:val="000000" w:themeColor="text1"/>
                <w:sz w:val="32"/>
                <w:szCs w:val="32"/>
                <w:rtl/>
                <w:lang w:bidi="ar-OM"/>
              </w:rPr>
            </w:pPr>
            <w:r w:rsidRPr="00240CA6">
              <w:rPr>
                <w:rFonts w:ascii="Simplified Arabic" w:hAnsi="Simplified Arabic" w:cs="Fanan" w:hint="cs"/>
                <w:color w:val="000000" w:themeColor="text1"/>
                <w:sz w:val="32"/>
                <w:szCs w:val="32"/>
                <w:rtl/>
                <w:lang w:bidi="ar-OM"/>
              </w:rPr>
              <w:t>بالنسبة لفروع شركات التأمين يجب التوقيع على الشهادة من  رئيس الدائرة الفنية  في المكتب الرئيسي وتوقيع المدير المقيم في السلطنة</w:t>
            </w:r>
          </w:p>
        </w:tc>
      </w:tr>
    </w:tbl>
    <w:p w:rsidR="00231154" w:rsidRPr="00240CA6" w:rsidRDefault="00231154" w:rsidP="002F3E47">
      <w:pPr>
        <w:bidi/>
        <w:spacing w:after="0" w:line="240" w:lineRule="auto"/>
        <w:rPr>
          <w:rFonts w:ascii="Simplified Arabic" w:hAnsi="Simplified Arabic" w:cs="Fanan"/>
          <w:color w:val="000000" w:themeColor="text1"/>
          <w:sz w:val="32"/>
          <w:szCs w:val="32"/>
          <w:rtl/>
          <w:lang w:bidi="ar-OM"/>
        </w:rPr>
      </w:pPr>
    </w:p>
    <w:sectPr w:rsidR="00231154" w:rsidRPr="00240CA6" w:rsidSect="00050870">
      <w:headerReference w:type="even" r:id="rId9"/>
      <w:headerReference w:type="default" r:id="rId10"/>
      <w:foot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DDC" w:rsidRDefault="00A66DDC" w:rsidP="00240CA6">
      <w:pPr>
        <w:spacing w:after="0" w:line="240" w:lineRule="auto"/>
      </w:pPr>
      <w:r>
        <w:separator/>
      </w:r>
    </w:p>
  </w:endnote>
  <w:endnote w:type="continuationSeparator" w:id="0">
    <w:p w:rsidR="00A66DDC" w:rsidRDefault="00A66DDC" w:rsidP="00240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anan">
    <w:panose1 w:val="00000000000000000000"/>
    <w:charset w:val="B2"/>
    <w:family w:val="auto"/>
    <w:pitch w:val="variable"/>
    <w:sig w:usb0="00002001" w:usb1="00000000" w:usb2="00000000" w:usb3="00000000" w:csb0="0000004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9EC" w:rsidRDefault="00A66DDC" w:rsidP="00E72899">
    <w:pPr>
      <w:pStyle w:val="Footer"/>
      <w:rPr>
        <w:color w:val="000000" w:themeColor="text1"/>
        <w:sz w:val="24"/>
        <w:szCs w:val="24"/>
      </w:rPr>
    </w:pPr>
    <w:sdt>
      <w:sdtPr>
        <w:rPr>
          <w:color w:val="000000" w:themeColor="text1"/>
          <w:sz w:val="24"/>
          <w:szCs w:val="24"/>
        </w:rPr>
        <w:alias w:val="Author"/>
        <w:id w:val="54214575"/>
        <w:placeholder>
          <w:docPart w:val="DBF28485E35241DAB39A8C3A9F9CAEEF"/>
        </w:placeholder>
        <w:dataBinding w:prefixMappings="xmlns:ns0='http://schemas.openxmlformats.org/package/2006/metadata/core-properties' xmlns:ns1='http://purl.org/dc/elements/1.1/'" w:xpath="/ns0:coreProperties[1]/ns1:creator[1]" w:storeItemID="{6C3C8BC8-F283-45AE-878A-BAB7291924A1}"/>
        <w:text/>
      </w:sdtPr>
      <w:sdtEndPr/>
      <w:sdtContent>
        <w:r w:rsidR="004619EC">
          <w:rPr>
            <w:color w:val="000000" w:themeColor="text1"/>
            <w:sz w:val="24"/>
            <w:szCs w:val="24"/>
            <w:rtl/>
          </w:rPr>
          <w:t>دائرة تنظيم وترخيص مؤسسات التأمين</w:t>
        </w:r>
      </w:sdtContent>
    </w:sdt>
  </w:p>
  <w:p w:rsidR="004619EC" w:rsidRDefault="004619EC">
    <w:pPr>
      <w:pStyle w:val="Footer"/>
    </w:pPr>
    <w:r>
      <w:rPr>
        <w:noProof/>
      </w:rPr>
      <mc:AlternateContent>
        <mc:Choice Requires="wps">
          <w:drawing>
            <wp:anchor distT="0" distB="0" distL="114300" distR="114300" simplePos="0" relativeHeight="251665408" behindDoc="0" locked="0" layoutInCell="1" allowOverlap="1" wp14:anchorId="47067E0B" wp14:editId="5F1E571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rsidR="004619EC" w:rsidRDefault="004619EC">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33171A">
                            <w:rPr>
                              <w:rFonts w:asciiTheme="majorHAnsi" w:hAnsiTheme="majorHAnsi"/>
                              <w:noProof/>
                              <w:color w:val="000000" w:themeColor="text1"/>
                              <w:sz w:val="40"/>
                              <w:szCs w:val="40"/>
                            </w:rPr>
                            <w:t>1</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6" o:spid="_x0000_s1026" type="#_x0000_t202" style="position:absolute;margin-left:67.6pt;margin-top:0;width:118.8pt;height:31.15pt;z-index:25166540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" filled="f" stroked="f" strokeweight=".5pt">
              <v:textbox style="mso-fit-shape-to-text:t">
                <w:txbxContent>
                  <w:p w:rsidR="004619EC" w:rsidRDefault="004619EC">
                    <w:pPr>
                      <w:pStyle w:val="Footer"/>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 xml:space="preserve"> PAGE  \* Arabic  \* MERGEFORMAT </w:instrText>
                    </w:r>
                    <w:r>
                      <w:rPr>
                        <w:rFonts w:asciiTheme="majorHAnsi" w:hAnsiTheme="majorHAnsi"/>
                        <w:color w:val="000000" w:themeColor="text1"/>
                        <w:sz w:val="40"/>
                        <w:szCs w:val="40"/>
                      </w:rPr>
                      <w:fldChar w:fldCharType="separate"/>
                    </w:r>
                    <w:r w:rsidR="0033171A">
                      <w:rPr>
                        <w:rFonts w:asciiTheme="majorHAnsi" w:hAnsiTheme="majorHAnsi"/>
                        <w:noProof/>
                        <w:color w:val="000000" w:themeColor="text1"/>
                        <w:sz w:val="40"/>
                        <w:szCs w:val="40"/>
                      </w:rPr>
                      <w:t>1</w:t>
                    </w:r>
                    <w:r>
                      <w:rPr>
                        <w:rFonts w:asciiTheme="majorHAnsi" w:hAnsiTheme="majorHAnsi"/>
                        <w:color w:val="000000" w:themeColor="text1"/>
                        <w:sz w:val="40"/>
                        <w:szCs w:val="40"/>
                      </w:rPr>
                      <w:fldChar w:fldCharType="end"/>
                    </w:r>
                  </w:p>
                </w:txbxContent>
              </v:textbox>
              <w10:wrap anchorx="margin" anchory="margin"/>
            </v:shape>
          </w:pict>
        </mc:Fallback>
      </mc:AlternateContent>
    </w:r>
    <w:r w:rsidRPr="004A4BC6">
      <w:rPr>
        <w:noProof/>
        <w:color w:val="4F81BD" w:themeColor="accent1"/>
      </w:rPr>
      <mc:AlternateContent>
        <mc:Choice Requires="wps">
          <w:drawing>
            <wp:anchor distT="91440" distB="91440" distL="114300" distR="114300" simplePos="0" relativeHeight="251666432" behindDoc="1" locked="0" layoutInCell="1" allowOverlap="1" wp14:anchorId="3A1582C0" wp14:editId="6645D76A">
              <wp:simplePos x="0" y="0"/>
              <wp:positionH relativeFrom="margin">
                <wp:align>center</wp:align>
              </wp:positionH>
              <wp:positionV relativeFrom="bottomMargin">
                <wp:align>top</wp:align>
              </wp:positionV>
              <wp:extent cx="5943600" cy="36195"/>
              <wp:effectExtent l="0" t="0" r="0" b="0"/>
              <wp:wrapSquare wrapText="bothSides"/>
              <wp:docPr id="58" name="Rectangle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id="Rectangle 58" o:spid="_x0000_s1026" style="position:absolute;margin-left:0;margin-top:0;width:468pt;height:2.85pt;z-index:-251650048;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DDC" w:rsidRDefault="00A66DDC" w:rsidP="00240CA6">
      <w:pPr>
        <w:spacing w:after="0" w:line="240" w:lineRule="auto"/>
      </w:pPr>
      <w:r>
        <w:separator/>
      </w:r>
    </w:p>
  </w:footnote>
  <w:footnote w:type="continuationSeparator" w:id="0">
    <w:p w:rsidR="00A66DDC" w:rsidRDefault="00A66DDC" w:rsidP="00240C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9EC" w:rsidRDefault="00A66D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4802" o:spid="_x0000_s2050"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مسودة"/>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77738743"/>
      <w:placeholder>
        <w:docPart w:val="909425460CAE4C3B9C17391E50CDA72C"/>
      </w:placeholder>
      <w:dataBinding w:prefixMappings="xmlns:ns0='http://schemas.openxmlformats.org/package/2006/metadata/core-properties' xmlns:ns1='http://purl.org/dc/elements/1.1/'" w:xpath="/ns0:coreProperties[1]/ns1:title[1]" w:storeItemID="{6C3C8BC8-F283-45AE-878A-BAB7291924A1}"/>
      <w:text/>
    </w:sdtPr>
    <w:sdtEndPr/>
    <w:sdtContent>
      <w:p w:rsidR="004619EC" w:rsidRDefault="004619EC" w:rsidP="00E72899">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tl/>
          </w:rPr>
          <w:t>مسودة ضوابط تسويق منتجات التأمين العام / الحياة / التكافلي</w:t>
        </w:r>
      </w:p>
    </w:sdtContent>
  </w:sdt>
  <w:p w:rsidR="004619EC" w:rsidRDefault="00A66D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4803" o:spid="_x0000_s2051"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مسودة"/>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9EC" w:rsidRDefault="00A66DD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34801"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مسودة"/>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32DB"/>
    <w:multiLevelType w:val="hybridMultilevel"/>
    <w:tmpl w:val="BD169A50"/>
    <w:lvl w:ilvl="0" w:tplc="BB5AFC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34DC6"/>
    <w:multiLevelType w:val="hybridMultilevel"/>
    <w:tmpl w:val="E1C86B1A"/>
    <w:lvl w:ilvl="0" w:tplc="5E5C6D1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B34C33"/>
    <w:multiLevelType w:val="hybridMultilevel"/>
    <w:tmpl w:val="F088254E"/>
    <w:lvl w:ilvl="0" w:tplc="2D20932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7B73316"/>
    <w:multiLevelType w:val="hybridMultilevel"/>
    <w:tmpl w:val="3EC695D8"/>
    <w:lvl w:ilvl="0" w:tplc="1F02E2EE">
      <w:start w:val="11"/>
      <w:numFmt w:val="arabicAlpha"/>
      <w:lvlText w:val="%1)"/>
      <w:lvlJc w:val="left"/>
      <w:pPr>
        <w:ind w:left="990" w:hanging="360"/>
      </w:pPr>
      <w:rPr>
        <w:rFonts w:hint="default"/>
        <w:lang w:val="en-US" w:bidi="ar-OM"/>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4">
    <w:nsid w:val="07F20A47"/>
    <w:multiLevelType w:val="hybridMultilevel"/>
    <w:tmpl w:val="1D9C44FE"/>
    <w:lvl w:ilvl="0" w:tplc="58DEB08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8247E38"/>
    <w:multiLevelType w:val="hybridMultilevel"/>
    <w:tmpl w:val="AFE09246"/>
    <w:lvl w:ilvl="0" w:tplc="10FA9EF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0AD12B3A"/>
    <w:multiLevelType w:val="hybridMultilevel"/>
    <w:tmpl w:val="2AA44488"/>
    <w:lvl w:ilvl="0" w:tplc="F51A91F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5A496F"/>
    <w:multiLevelType w:val="hybridMultilevel"/>
    <w:tmpl w:val="4D422B2C"/>
    <w:lvl w:ilvl="0" w:tplc="ADCE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3E85DF8"/>
    <w:multiLevelType w:val="hybridMultilevel"/>
    <w:tmpl w:val="52B09F58"/>
    <w:lvl w:ilvl="0" w:tplc="3594DCA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4E36A15"/>
    <w:multiLevelType w:val="hybridMultilevel"/>
    <w:tmpl w:val="6792DA3C"/>
    <w:lvl w:ilvl="0" w:tplc="0FF8EBB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693DDF"/>
    <w:multiLevelType w:val="hybridMultilevel"/>
    <w:tmpl w:val="72F6D31C"/>
    <w:lvl w:ilvl="0" w:tplc="58DEB0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937166C"/>
    <w:multiLevelType w:val="hybridMultilevel"/>
    <w:tmpl w:val="F3A48CDC"/>
    <w:lvl w:ilvl="0" w:tplc="881E54F0">
      <w:start w:val="1"/>
      <w:numFmt w:val="arabicAlpha"/>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2">
    <w:nsid w:val="1A067ECE"/>
    <w:multiLevelType w:val="hybridMultilevel"/>
    <w:tmpl w:val="5E5EA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C907F53"/>
    <w:multiLevelType w:val="hybridMultilevel"/>
    <w:tmpl w:val="EE42F3AE"/>
    <w:lvl w:ilvl="0" w:tplc="FF4A65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DCD0529"/>
    <w:multiLevelType w:val="hybridMultilevel"/>
    <w:tmpl w:val="72F6D31C"/>
    <w:lvl w:ilvl="0" w:tplc="58DEB0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E184140"/>
    <w:multiLevelType w:val="hybridMultilevel"/>
    <w:tmpl w:val="83E672F8"/>
    <w:lvl w:ilvl="0" w:tplc="8C04E6D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23A46A2"/>
    <w:multiLevelType w:val="hybridMultilevel"/>
    <w:tmpl w:val="AFE09246"/>
    <w:lvl w:ilvl="0" w:tplc="10FA9EF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33A23C7"/>
    <w:multiLevelType w:val="hybridMultilevel"/>
    <w:tmpl w:val="CFA68B44"/>
    <w:lvl w:ilvl="0" w:tplc="20F6015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23DC7189"/>
    <w:multiLevelType w:val="hybridMultilevel"/>
    <w:tmpl w:val="06F656A6"/>
    <w:lvl w:ilvl="0" w:tplc="0F34A3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3E12786"/>
    <w:multiLevelType w:val="hybridMultilevel"/>
    <w:tmpl w:val="44E2F6BE"/>
    <w:lvl w:ilvl="0" w:tplc="5F6E7F6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49F2551"/>
    <w:multiLevelType w:val="hybridMultilevel"/>
    <w:tmpl w:val="7EAAA558"/>
    <w:lvl w:ilvl="0" w:tplc="3490CD2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5736DCE"/>
    <w:multiLevelType w:val="hybridMultilevel"/>
    <w:tmpl w:val="7018AB64"/>
    <w:lvl w:ilvl="0" w:tplc="C89EF7A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5AD05E3"/>
    <w:multiLevelType w:val="hybridMultilevel"/>
    <w:tmpl w:val="C902E758"/>
    <w:lvl w:ilvl="0" w:tplc="9784277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9067CBD"/>
    <w:multiLevelType w:val="hybridMultilevel"/>
    <w:tmpl w:val="CF68493A"/>
    <w:lvl w:ilvl="0" w:tplc="F8EABE6C">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A595AEE"/>
    <w:multiLevelType w:val="hybridMultilevel"/>
    <w:tmpl w:val="61FEB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B7B35EE"/>
    <w:multiLevelType w:val="hybridMultilevel"/>
    <w:tmpl w:val="E43EA226"/>
    <w:lvl w:ilvl="0" w:tplc="88709AAA">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2D210873"/>
    <w:multiLevelType w:val="hybridMultilevel"/>
    <w:tmpl w:val="C5A026F6"/>
    <w:lvl w:ilvl="0" w:tplc="881E54F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065A32"/>
    <w:multiLevelType w:val="hybridMultilevel"/>
    <w:tmpl w:val="62D046F0"/>
    <w:lvl w:ilvl="0" w:tplc="CAD871A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F8663DF"/>
    <w:multiLevelType w:val="hybridMultilevel"/>
    <w:tmpl w:val="2472774C"/>
    <w:lvl w:ilvl="0" w:tplc="7A7A3240">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9">
    <w:nsid w:val="301A0EC5"/>
    <w:multiLevelType w:val="hybridMultilevel"/>
    <w:tmpl w:val="94CE3A68"/>
    <w:lvl w:ilvl="0" w:tplc="975E946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666EAE"/>
    <w:multiLevelType w:val="hybridMultilevel"/>
    <w:tmpl w:val="875C7CFE"/>
    <w:lvl w:ilvl="0" w:tplc="5A4A2E4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61B62A8"/>
    <w:multiLevelType w:val="hybridMultilevel"/>
    <w:tmpl w:val="BF9657AA"/>
    <w:lvl w:ilvl="0" w:tplc="DB86620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77C4FF4"/>
    <w:multiLevelType w:val="hybridMultilevel"/>
    <w:tmpl w:val="EE42F3AE"/>
    <w:lvl w:ilvl="0" w:tplc="FF4A65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397B621A"/>
    <w:multiLevelType w:val="hybridMultilevel"/>
    <w:tmpl w:val="9788EB84"/>
    <w:lvl w:ilvl="0" w:tplc="F9B66F2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8956CC"/>
    <w:multiLevelType w:val="hybridMultilevel"/>
    <w:tmpl w:val="A5AAF4C6"/>
    <w:lvl w:ilvl="0" w:tplc="2F9CE01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BD773F1"/>
    <w:multiLevelType w:val="hybridMultilevel"/>
    <w:tmpl w:val="787CA6D0"/>
    <w:lvl w:ilvl="0" w:tplc="B7280378">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D546E47"/>
    <w:multiLevelType w:val="hybridMultilevel"/>
    <w:tmpl w:val="4C861042"/>
    <w:lvl w:ilvl="0" w:tplc="E6DAD906">
      <w:start w:val="5"/>
      <w:numFmt w:val="bullet"/>
      <w:lvlText w:val=""/>
      <w:lvlJc w:val="left"/>
      <w:pPr>
        <w:ind w:left="720" w:hanging="360"/>
      </w:pPr>
      <w:rPr>
        <w:rFonts w:ascii="Symbol" w:eastAsiaTheme="minorHAnsi" w:hAnsi="Symbol" w:cs="Simplified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E1F7269"/>
    <w:multiLevelType w:val="hybridMultilevel"/>
    <w:tmpl w:val="9C726D9E"/>
    <w:lvl w:ilvl="0" w:tplc="9158678A">
      <w:start w:val="16"/>
      <w:numFmt w:val="arabicAlpha"/>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8">
    <w:nsid w:val="3F821969"/>
    <w:multiLevelType w:val="hybridMultilevel"/>
    <w:tmpl w:val="784EB258"/>
    <w:lvl w:ilvl="0" w:tplc="E410F5C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15341BB"/>
    <w:multiLevelType w:val="hybridMultilevel"/>
    <w:tmpl w:val="624099F0"/>
    <w:lvl w:ilvl="0" w:tplc="6BF29B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1D42F40"/>
    <w:multiLevelType w:val="hybridMultilevel"/>
    <w:tmpl w:val="4D422B2C"/>
    <w:lvl w:ilvl="0" w:tplc="ADCE5DD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2B443A4"/>
    <w:multiLevelType w:val="hybridMultilevel"/>
    <w:tmpl w:val="CE10BC4A"/>
    <w:lvl w:ilvl="0" w:tplc="58DEB0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47E45B1"/>
    <w:multiLevelType w:val="hybridMultilevel"/>
    <w:tmpl w:val="C7C2E45E"/>
    <w:lvl w:ilvl="0" w:tplc="5F76C50A">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53F51D5"/>
    <w:multiLevelType w:val="hybridMultilevel"/>
    <w:tmpl w:val="834C7C42"/>
    <w:lvl w:ilvl="0" w:tplc="B9F0B84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8D54CD6"/>
    <w:multiLevelType w:val="hybridMultilevel"/>
    <w:tmpl w:val="E384CF5A"/>
    <w:lvl w:ilvl="0" w:tplc="69B49260">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B0000D3"/>
    <w:multiLevelType w:val="hybridMultilevel"/>
    <w:tmpl w:val="F1FCECA4"/>
    <w:lvl w:ilvl="0" w:tplc="AD5AEF5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CAF07FD"/>
    <w:multiLevelType w:val="hybridMultilevel"/>
    <w:tmpl w:val="1724149C"/>
    <w:lvl w:ilvl="0" w:tplc="0D1C5E4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E362C31"/>
    <w:multiLevelType w:val="hybridMultilevel"/>
    <w:tmpl w:val="31200496"/>
    <w:lvl w:ilvl="0" w:tplc="52EA74E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E671C59"/>
    <w:multiLevelType w:val="hybridMultilevel"/>
    <w:tmpl w:val="C902E758"/>
    <w:lvl w:ilvl="0" w:tplc="9784277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E92753F"/>
    <w:multiLevelType w:val="hybridMultilevel"/>
    <w:tmpl w:val="7018AB64"/>
    <w:lvl w:ilvl="0" w:tplc="C89EF7A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50A34B83"/>
    <w:multiLevelType w:val="hybridMultilevel"/>
    <w:tmpl w:val="37762886"/>
    <w:lvl w:ilvl="0" w:tplc="408220C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4FE52D1"/>
    <w:multiLevelType w:val="hybridMultilevel"/>
    <w:tmpl w:val="5EAE9284"/>
    <w:lvl w:ilvl="0" w:tplc="8BDE413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6861ECE"/>
    <w:multiLevelType w:val="hybridMultilevel"/>
    <w:tmpl w:val="45CAA922"/>
    <w:lvl w:ilvl="0" w:tplc="135E581A">
      <w:start w:val="5"/>
      <w:numFmt w:val="arabicAlpha"/>
      <w:lvlText w:val="%1)"/>
      <w:lvlJc w:val="left"/>
      <w:pPr>
        <w:ind w:left="1800" w:hanging="360"/>
      </w:pPr>
      <w:rPr>
        <w:rFonts w:hint="default"/>
        <w:lang w:bidi="ar-OM"/>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3">
    <w:nsid w:val="577161CB"/>
    <w:multiLevelType w:val="hybridMultilevel"/>
    <w:tmpl w:val="FBA825A8"/>
    <w:lvl w:ilvl="0" w:tplc="121E7EC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nsid w:val="58EF0AF8"/>
    <w:multiLevelType w:val="hybridMultilevel"/>
    <w:tmpl w:val="06F656A6"/>
    <w:lvl w:ilvl="0" w:tplc="0F34A3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B2D0F3C"/>
    <w:multiLevelType w:val="hybridMultilevel"/>
    <w:tmpl w:val="FBDCB932"/>
    <w:lvl w:ilvl="0" w:tplc="D562D08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B517A6D"/>
    <w:multiLevelType w:val="hybridMultilevel"/>
    <w:tmpl w:val="E09C5FE6"/>
    <w:lvl w:ilvl="0" w:tplc="DDF0E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BFF14E3"/>
    <w:multiLevelType w:val="hybridMultilevel"/>
    <w:tmpl w:val="8FD444F0"/>
    <w:lvl w:ilvl="0" w:tplc="8280F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0306EEB"/>
    <w:multiLevelType w:val="hybridMultilevel"/>
    <w:tmpl w:val="D66C90D0"/>
    <w:lvl w:ilvl="0" w:tplc="9FF4FD9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09E62FB"/>
    <w:multiLevelType w:val="hybridMultilevel"/>
    <w:tmpl w:val="361C5B72"/>
    <w:lvl w:ilvl="0" w:tplc="0B86696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60BD0723"/>
    <w:multiLevelType w:val="hybridMultilevel"/>
    <w:tmpl w:val="6ACA3DAC"/>
    <w:lvl w:ilvl="0" w:tplc="506E007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614F68CF"/>
    <w:multiLevelType w:val="hybridMultilevel"/>
    <w:tmpl w:val="8FD444F0"/>
    <w:lvl w:ilvl="0" w:tplc="8280F5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645E41FC"/>
    <w:multiLevelType w:val="hybridMultilevel"/>
    <w:tmpl w:val="0814406E"/>
    <w:lvl w:ilvl="0" w:tplc="67B62E0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64764F86"/>
    <w:multiLevelType w:val="hybridMultilevel"/>
    <w:tmpl w:val="CFA68B44"/>
    <w:lvl w:ilvl="0" w:tplc="20F6015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69331734"/>
    <w:multiLevelType w:val="hybridMultilevel"/>
    <w:tmpl w:val="61160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F322591"/>
    <w:multiLevelType w:val="hybridMultilevel"/>
    <w:tmpl w:val="EA8482B8"/>
    <w:lvl w:ilvl="0" w:tplc="E0968D08">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70897E85"/>
    <w:multiLevelType w:val="hybridMultilevel"/>
    <w:tmpl w:val="60620C9E"/>
    <w:lvl w:ilvl="0" w:tplc="82F09B1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708F6179"/>
    <w:multiLevelType w:val="hybridMultilevel"/>
    <w:tmpl w:val="E09C5FE6"/>
    <w:lvl w:ilvl="0" w:tplc="DDF0EF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762E1441"/>
    <w:multiLevelType w:val="hybridMultilevel"/>
    <w:tmpl w:val="61160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6E8066B"/>
    <w:multiLevelType w:val="hybridMultilevel"/>
    <w:tmpl w:val="D7963034"/>
    <w:lvl w:ilvl="0" w:tplc="941A335C">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0">
    <w:nsid w:val="79D81494"/>
    <w:multiLevelType w:val="hybridMultilevel"/>
    <w:tmpl w:val="34CE4430"/>
    <w:lvl w:ilvl="0" w:tplc="EE92FE6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7B426B11"/>
    <w:multiLevelType w:val="hybridMultilevel"/>
    <w:tmpl w:val="6672A14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nsid w:val="7D2B3DFB"/>
    <w:multiLevelType w:val="hybridMultilevel"/>
    <w:tmpl w:val="89DC245A"/>
    <w:lvl w:ilvl="0" w:tplc="80DE6A9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7D587637"/>
    <w:multiLevelType w:val="hybridMultilevel"/>
    <w:tmpl w:val="D1A67C10"/>
    <w:lvl w:ilvl="0" w:tplc="2892F09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56"/>
  </w:num>
  <w:num w:numId="3">
    <w:abstractNumId w:val="70"/>
  </w:num>
  <w:num w:numId="4">
    <w:abstractNumId w:val="59"/>
  </w:num>
  <w:num w:numId="5">
    <w:abstractNumId w:val="65"/>
  </w:num>
  <w:num w:numId="6">
    <w:abstractNumId w:val="47"/>
  </w:num>
  <w:num w:numId="7">
    <w:abstractNumId w:val="4"/>
  </w:num>
  <w:num w:numId="8">
    <w:abstractNumId w:val="8"/>
  </w:num>
  <w:num w:numId="9">
    <w:abstractNumId w:val="50"/>
  </w:num>
  <w:num w:numId="10">
    <w:abstractNumId w:val="55"/>
  </w:num>
  <w:num w:numId="11">
    <w:abstractNumId w:val="9"/>
  </w:num>
  <w:num w:numId="12">
    <w:abstractNumId w:val="58"/>
  </w:num>
  <w:num w:numId="13">
    <w:abstractNumId w:val="6"/>
  </w:num>
  <w:num w:numId="14">
    <w:abstractNumId w:val="46"/>
  </w:num>
  <w:num w:numId="15">
    <w:abstractNumId w:val="57"/>
  </w:num>
  <w:num w:numId="16">
    <w:abstractNumId w:val="14"/>
  </w:num>
  <w:num w:numId="17">
    <w:abstractNumId w:val="15"/>
  </w:num>
  <w:num w:numId="18">
    <w:abstractNumId w:val="39"/>
  </w:num>
  <w:num w:numId="19">
    <w:abstractNumId w:val="41"/>
  </w:num>
  <w:num w:numId="20">
    <w:abstractNumId w:val="16"/>
  </w:num>
  <w:num w:numId="21">
    <w:abstractNumId w:val="22"/>
  </w:num>
  <w:num w:numId="22">
    <w:abstractNumId w:val="13"/>
  </w:num>
  <w:num w:numId="23">
    <w:abstractNumId w:val="25"/>
  </w:num>
  <w:num w:numId="24">
    <w:abstractNumId w:val="69"/>
  </w:num>
  <w:num w:numId="25">
    <w:abstractNumId w:val="18"/>
  </w:num>
  <w:num w:numId="26">
    <w:abstractNumId w:val="49"/>
  </w:num>
  <w:num w:numId="27">
    <w:abstractNumId w:val="23"/>
  </w:num>
  <w:num w:numId="28">
    <w:abstractNumId w:val="17"/>
  </w:num>
  <w:num w:numId="29">
    <w:abstractNumId w:val="34"/>
  </w:num>
  <w:num w:numId="30">
    <w:abstractNumId w:val="27"/>
  </w:num>
  <w:num w:numId="31">
    <w:abstractNumId w:val="0"/>
  </w:num>
  <w:num w:numId="32">
    <w:abstractNumId w:val="38"/>
  </w:num>
  <w:num w:numId="33">
    <w:abstractNumId w:val="62"/>
  </w:num>
  <w:num w:numId="34">
    <w:abstractNumId w:val="43"/>
  </w:num>
  <w:num w:numId="35">
    <w:abstractNumId w:val="66"/>
  </w:num>
  <w:num w:numId="36">
    <w:abstractNumId w:val="7"/>
  </w:num>
  <w:num w:numId="37">
    <w:abstractNumId w:val="28"/>
  </w:num>
  <w:num w:numId="38">
    <w:abstractNumId w:val="11"/>
  </w:num>
  <w:num w:numId="39">
    <w:abstractNumId w:val="19"/>
  </w:num>
  <w:num w:numId="40">
    <w:abstractNumId w:val="51"/>
  </w:num>
  <w:num w:numId="41">
    <w:abstractNumId w:val="73"/>
  </w:num>
  <w:num w:numId="42">
    <w:abstractNumId w:val="1"/>
  </w:num>
  <w:num w:numId="43">
    <w:abstractNumId w:val="2"/>
  </w:num>
  <w:num w:numId="44">
    <w:abstractNumId w:val="20"/>
  </w:num>
  <w:num w:numId="45">
    <w:abstractNumId w:val="30"/>
  </w:num>
  <w:num w:numId="46">
    <w:abstractNumId w:val="29"/>
  </w:num>
  <w:num w:numId="47">
    <w:abstractNumId w:val="33"/>
  </w:num>
  <w:num w:numId="48">
    <w:abstractNumId w:val="35"/>
  </w:num>
  <w:num w:numId="49">
    <w:abstractNumId w:val="31"/>
  </w:num>
  <w:num w:numId="50">
    <w:abstractNumId w:val="60"/>
  </w:num>
  <w:num w:numId="51">
    <w:abstractNumId w:val="53"/>
  </w:num>
  <w:num w:numId="52">
    <w:abstractNumId w:val="72"/>
  </w:num>
  <w:num w:numId="53">
    <w:abstractNumId w:val="44"/>
  </w:num>
  <w:num w:numId="54">
    <w:abstractNumId w:val="42"/>
  </w:num>
  <w:num w:numId="55">
    <w:abstractNumId w:val="45"/>
  </w:num>
  <w:num w:numId="56">
    <w:abstractNumId w:val="71"/>
  </w:num>
  <w:num w:numId="57">
    <w:abstractNumId w:val="54"/>
  </w:num>
  <w:num w:numId="58">
    <w:abstractNumId w:val="40"/>
  </w:num>
  <w:num w:numId="59">
    <w:abstractNumId w:val="61"/>
  </w:num>
  <w:num w:numId="60">
    <w:abstractNumId w:val="67"/>
  </w:num>
  <w:num w:numId="61">
    <w:abstractNumId w:val="10"/>
  </w:num>
  <w:num w:numId="62">
    <w:abstractNumId w:val="5"/>
  </w:num>
  <w:num w:numId="63">
    <w:abstractNumId w:val="48"/>
  </w:num>
  <w:num w:numId="64">
    <w:abstractNumId w:val="32"/>
  </w:num>
  <w:num w:numId="65">
    <w:abstractNumId w:val="21"/>
  </w:num>
  <w:num w:numId="66">
    <w:abstractNumId w:val="63"/>
  </w:num>
  <w:num w:numId="67">
    <w:abstractNumId w:val="64"/>
  </w:num>
  <w:num w:numId="68">
    <w:abstractNumId w:val="52"/>
  </w:num>
  <w:num w:numId="69">
    <w:abstractNumId w:val="68"/>
  </w:num>
  <w:num w:numId="70">
    <w:abstractNumId w:val="12"/>
  </w:num>
  <w:num w:numId="71">
    <w:abstractNumId w:val="3"/>
  </w:num>
  <w:num w:numId="72">
    <w:abstractNumId w:val="37"/>
  </w:num>
  <w:num w:numId="73">
    <w:abstractNumId w:val="24"/>
  </w:num>
  <w:num w:numId="74">
    <w:abstractNumId w:val="2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767"/>
    <w:rsid w:val="00000455"/>
    <w:rsid w:val="000014F7"/>
    <w:rsid w:val="00004DCE"/>
    <w:rsid w:val="000102BB"/>
    <w:rsid w:val="00021488"/>
    <w:rsid w:val="0003054D"/>
    <w:rsid w:val="00032DCB"/>
    <w:rsid w:val="00043F83"/>
    <w:rsid w:val="00045996"/>
    <w:rsid w:val="00046046"/>
    <w:rsid w:val="00050870"/>
    <w:rsid w:val="00061672"/>
    <w:rsid w:val="0006377B"/>
    <w:rsid w:val="00075DF6"/>
    <w:rsid w:val="000769B9"/>
    <w:rsid w:val="00080BCD"/>
    <w:rsid w:val="000B6767"/>
    <w:rsid w:val="000D18E9"/>
    <w:rsid w:val="000D7C9B"/>
    <w:rsid w:val="000E294C"/>
    <w:rsid w:val="000F0072"/>
    <w:rsid w:val="00105A23"/>
    <w:rsid w:val="00105CEA"/>
    <w:rsid w:val="00114034"/>
    <w:rsid w:val="001261CE"/>
    <w:rsid w:val="00127489"/>
    <w:rsid w:val="00153927"/>
    <w:rsid w:val="00161387"/>
    <w:rsid w:val="00165D66"/>
    <w:rsid w:val="00182762"/>
    <w:rsid w:val="001839B5"/>
    <w:rsid w:val="00187800"/>
    <w:rsid w:val="00194F15"/>
    <w:rsid w:val="001B2C5C"/>
    <w:rsid w:val="001B5DA6"/>
    <w:rsid w:val="001C40F4"/>
    <w:rsid w:val="001D073C"/>
    <w:rsid w:val="001D170B"/>
    <w:rsid w:val="001D2194"/>
    <w:rsid w:val="001D6812"/>
    <w:rsid w:val="001E05DD"/>
    <w:rsid w:val="001F027A"/>
    <w:rsid w:val="001F198C"/>
    <w:rsid w:val="001F4ECB"/>
    <w:rsid w:val="0020708B"/>
    <w:rsid w:val="00231154"/>
    <w:rsid w:val="00232AC8"/>
    <w:rsid w:val="002338D3"/>
    <w:rsid w:val="00240CA6"/>
    <w:rsid w:val="00246233"/>
    <w:rsid w:val="002745C3"/>
    <w:rsid w:val="00276694"/>
    <w:rsid w:val="002803E7"/>
    <w:rsid w:val="00283E46"/>
    <w:rsid w:val="002C4F33"/>
    <w:rsid w:val="002C5D5B"/>
    <w:rsid w:val="002C6996"/>
    <w:rsid w:val="002F3E47"/>
    <w:rsid w:val="00314788"/>
    <w:rsid w:val="00325B02"/>
    <w:rsid w:val="00325DDC"/>
    <w:rsid w:val="0033171A"/>
    <w:rsid w:val="0033173E"/>
    <w:rsid w:val="003320BB"/>
    <w:rsid w:val="0034094C"/>
    <w:rsid w:val="00357139"/>
    <w:rsid w:val="00361CAC"/>
    <w:rsid w:val="003643BD"/>
    <w:rsid w:val="0037543F"/>
    <w:rsid w:val="0039046B"/>
    <w:rsid w:val="003B5ACB"/>
    <w:rsid w:val="003C3AAE"/>
    <w:rsid w:val="003C4527"/>
    <w:rsid w:val="003C6F8C"/>
    <w:rsid w:val="003D6150"/>
    <w:rsid w:val="003D6226"/>
    <w:rsid w:val="003F0679"/>
    <w:rsid w:val="003F2364"/>
    <w:rsid w:val="004067D9"/>
    <w:rsid w:val="00423C4D"/>
    <w:rsid w:val="004309B2"/>
    <w:rsid w:val="00434427"/>
    <w:rsid w:val="004521E3"/>
    <w:rsid w:val="004539E9"/>
    <w:rsid w:val="004619EC"/>
    <w:rsid w:val="00462718"/>
    <w:rsid w:val="004662B5"/>
    <w:rsid w:val="004729F4"/>
    <w:rsid w:val="004750A9"/>
    <w:rsid w:val="004765F1"/>
    <w:rsid w:val="004961B1"/>
    <w:rsid w:val="004A008B"/>
    <w:rsid w:val="004A4BC6"/>
    <w:rsid w:val="004B0293"/>
    <w:rsid w:val="004C3B12"/>
    <w:rsid w:val="004D0D91"/>
    <w:rsid w:val="004D0E99"/>
    <w:rsid w:val="004D66D7"/>
    <w:rsid w:val="004E0832"/>
    <w:rsid w:val="004E63D5"/>
    <w:rsid w:val="004E65A4"/>
    <w:rsid w:val="004F1EBE"/>
    <w:rsid w:val="004F77D0"/>
    <w:rsid w:val="00505164"/>
    <w:rsid w:val="00527FA1"/>
    <w:rsid w:val="0054083C"/>
    <w:rsid w:val="00543F36"/>
    <w:rsid w:val="00556779"/>
    <w:rsid w:val="0056335F"/>
    <w:rsid w:val="00591978"/>
    <w:rsid w:val="005B5B66"/>
    <w:rsid w:val="005D1443"/>
    <w:rsid w:val="005D58E9"/>
    <w:rsid w:val="005E4D86"/>
    <w:rsid w:val="006349CF"/>
    <w:rsid w:val="00640938"/>
    <w:rsid w:val="00641531"/>
    <w:rsid w:val="0064619A"/>
    <w:rsid w:val="00665865"/>
    <w:rsid w:val="006A40CF"/>
    <w:rsid w:val="006B3234"/>
    <w:rsid w:val="006C52A5"/>
    <w:rsid w:val="006D587B"/>
    <w:rsid w:val="006D61EA"/>
    <w:rsid w:val="006D674E"/>
    <w:rsid w:val="006F1A6D"/>
    <w:rsid w:val="006F2FC5"/>
    <w:rsid w:val="006F4401"/>
    <w:rsid w:val="00702435"/>
    <w:rsid w:val="007261FF"/>
    <w:rsid w:val="00726911"/>
    <w:rsid w:val="007359F4"/>
    <w:rsid w:val="00775B8D"/>
    <w:rsid w:val="007A127E"/>
    <w:rsid w:val="007A4950"/>
    <w:rsid w:val="007A5AC2"/>
    <w:rsid w:val="007C212D"/>
    <w:rsid w:val="007C2686"/>
    <w:rsid w:val="007C3767"/>
    <w:rsid w:val="007D3EDB"/>
    <w:rsid w:val="007D5F78"/>
    <w:rsid w:val="00832427"/>
    <w:rsid w:val="00872365"/>
    <w:rsid w:val="008726D9"/>
    <w:rsid w:val="00876D23"/>
    <w:rsid w:val="00883BBE"/>
    <w:rsid w:val="008860B7"/>
    <w:rsid w:val="008A3075"/>
    <w:rsid w:val="008A5842"/>
    <w:rsid w:val="008B180B"/>
    <w:rsid w:val="008D21EF"/>
    <w:rsid w:val="008D51EB"/>
    <w:rsid w:val="008E3809"/>
    <w:rsid w:val="009004E6"/>
    <w:rsid w:val="00931EED"/>
    <w:rsid w:val="00942387"/>
    <w:rsid w:val="0095056E"/>
    <w:rsid w:val="009577C7"/>
    <w:rsid w:val="00962611"/>
    <w:rsid w:val="00962B94"/>
    <w:rsid w:val="009805A6"/>
    <w:rsid w:val="009B64AA"/>
    <w:rsid w:val="009B6CE1"/>
    <w:rsid w:val="009C7FB1"/>
    <w:rsid w:val="009D603A"/>
    <w:rsid w:val="009E43EF"/>
    <w:rsid w:val="00A05898"/>
    <w:rsid w:val="00A0646C"/>
    <w:rsid w:val="00A30FA1"/>
    <w:rsid w:val="00A43B03"/>
    <w:rsid w:val="00A66DDC"/>
    <w:rsid w:val="00A677D6"/>
    <w:rsid w:val="00A67D48"/>
    <w:rsid w:val="00AA009D"/>
    <w:rsid w:val="00AA2B1A"/>
    <w:rsid w:val="00AA3E91"/>
    <w:rsid w:val="00AB0CD9"/>
    <w:rsid w:val="00AB4FCE"/>
    <w:rsid w:val="00AD1235"/>
    <w:rsid w:val="00AF4306"/>
    <w:rsid w:val="00B108DF"/>
    <w:rsid w:val="00B14848"/>
    <w:rsid w:val="00B17FBA"/>
    <w:rsid w:val="00B26090"/>
    <w:rsid w:val="00B47B63"/>
    <w:rsid w:val="00B51ED3"/>
    <w:rsid w:val="00B66CEE"/>
    <w:rsid w:val="00B67698"/>
    <w:rsid w:val="00B75EE8"/>
    <w:rsid w:val="00B861EA"/>
    <w:rsid w:val="00BB1D01"/>
    <w:rsid w:val="00BC3852"/>
    <w:rsid w:val="00BD774A"/>
    <w:rsid w:val="00BE4CA3"/>
    <w:rsid w:val="00BF20F8"/>
    <w:rsid w:val="00C167B5"/>
    <w:rsid w:val="00C216AA"/>
    <w:rsid w:val="00C22F1C"/>
    <w:rsid w:val="00C2755A"/>
    <w:rsid w:val="00C30B88"/>
    <w:rsid w:val="00C30CAD"/>
    <w:rsid w:val="00C346C1"/>
    <w:rsid w:val="00C41F8D"/>
    <w:rsid w:val="00C653E0"/>
    <w:rsid w:val="00C81288"/>
    <w:rsid w:val="00C93886"/>
    <w:rsid w:val="00C95278"/>
    <w:rsid w:val="00C96A6A"/>
    <w:rsid w:val="00CA2C78"/>
    <w:rsid w:val="00CB673B"/>
    <w:rsid w:val="00CC2CA7"/>
    <w:rsid w:val="00CD5DB6"/>
    <w:rsid w:val="00CE4264"/>
    <w:rsid w:val="00CE7FD4"/>
    <w:rsid w:val="00CF7305"/>
    <w:rsid w:val="00D0106B"/>
    <w:rsid w:val="00D20F5C"/>
    <w:rsid w:val="00D2411F"/>
    <w:rsid w:val="00D34BBF"/>
    <w:rsid w:val="00D40379"/>
    <w:rsid w:val="00D6596F"/>
    <w:rsid w:val="00D66443"/>
    <w:rsid w:val="00D90008"/>
    <w:rsid w:val="00D96FC0"/>
    <w:rsid w:val="00DA171A"/>
    <w:rsid w:val="00DB552F"/>
    <w:rsid w:val="00DE4369"/>
    <w:rsid w:val="00E139BA"/>
    <w:rsid w:val="00E1656F"/>
    <w:rsid w:val="00E17F11"/>
    <w:rsid w:val="00E43664"/>
    <w:rsid w:val="00E719A4"/>
    <w:rsid w:val="00E72899"/>
    <w:rsid w:val="00E76333"/>
    <w:rsid w:val="00E81144"/>
    <w:rsid w:val="00E84990"/>
    <w:rsid w:val="00EA5E5D"/>
    <w:rsid w:val="00EB0997"/>
    <w:rsid w:val="00EC5471"/>
    <w:rsid w:val="00EC68F6"/>
    <w:rsid w:val="00ED3494"/>
    <w:rsid w:val="00EE43C2"/>
    <w:rsid w:val="00EF74DB"/>
    <w:rsid w:val="00F1149C"/>
    <w:rsid w:val="00F21610"/>
    <w:rsid w:val="00F26DFC"/>
    <w:rsid w:val="00F446C2"/>
    <w:rsid w:val="00F50337"/>
    <w:rsid w:val="00F564DA"/>
    <w:rsid w:val="00F57DBF"/>
    <w:rsid w:val="00F60DAA"/>
    <w:rsid w:val="00F96736"/>
    <w:rsid w:val="00FA199B"/>
    <w:rsid w:val="00FB1E0D"/>
    <w:rsid w:val="00FB49EC"/>
    <w:rsid w:val="00FB7341"/>
    <w:rsid w:val="00FB7AB3"/>
    <w:rsid w:val="00FC2B03"/>
    <w:rsid w:val="00FD0940"/>
    <w:rsid w:val="00FD7EB2"/>
    <w:rsid w:val="00FE09C9"/>
    <w:rsid w:val="00FF735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401"/>
    <w:pPr>
      <w:ind w:left="720"/>
      <w:contextualSpacing/>
    </w:pPr>
  </w:style>
  <w:style w:type="table" w:styleId="TableGrid">
    <w:name w:val="Table Grid"/>
    <w:basedOn w:val="TableNormal"/>
    <w:uiPriority w:val="59"/>
    <w:rsid w:val="000D7C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EED"/>
    <w:rPr>
      <w:rFonts w:ascii="Tahoma" w:hAnsi="Tahoma" w:cs="Tahoma"/>
      <w:sz w:val="16"/>
      <w:szCs w:val="16"/>
    </w:rPr>
  </w:style>
  <w:style w:type="paragraph" w:styleId="Header">
    <w:name w:val="header"/>
    <w:basedOn w:val="Normal"/>
    <w:link w:val="HeaderChar"/>
    <w:uiPriority w:val="99"/>
    <w:unhideWhenUsed/>
    <w:rsid w:val="00240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CA6"/>
  </w:style>
  <w:style w:type="paragraph" w:styleId="Footer">
    <w:name w:val="footer"/>
    <w:basedOn w:val="Normal"/>
    <w:link w:val="FooterChar"/>
    <w:uiPriority w:val="99"/>
    <w:unhideWhenUsed/>
    <w:rsid w:val="00240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CA6"/>
  </w:style>
  <w:style w:type="character" w:styleId="CommentReference">
    <w:name w:val="annotation reference"/>
    <w:basedOn w:val="DefaultParagraphFont"/>
    <w:uiPriority w:val="99"/>
    <w:semiHidden/>
    <w:unhideWhenUsed/>
    <w:rsid w:val="00C167B5"/>
    <w:rPr>
      <w:sz w:val="16"/>
      <w:szCs w:val="16"/>
    </w:rPr>
  </w:style>
  <w:style w:type="paragraph" w:styleId="CommentText">
    <w:name w:val="annotation text"/>
    <w:basedOn w:val="Normal"/>
    <w:link w:val="CommentTextChar"/>
    <w:uiPriority w:val="99"/>
    <w:semiHidden/>
    <w:unhideWhenUsed/>
    <w:rsid w:val="00C167B5"/>
    <w:pPr>
      <w:spacing w:line="240" w:lineRule="auto"/>
    </w:pPr>
    <w:rPr>
      <w:sz w:val="20"/>
      <w:szCs w:val="20"/>
    </w:rPr>
  </w:style>
  <w:style w:type="character" w:customStyle="1" w:styleId="CommentTextChar">
    <w:name w:val="Comment Text Char"/>
    <w:basedOn w:val="DefaultParagraphFont"/>
    <w:link w:val="CommentText"/>
    <w:uiPriority w:val="99"/>
    <w:semiHidden/>
    <w:rsid w:val="00C167B5"/>
    <w:rPr>
      <w:sz w:val="20"/>
      <w:szCs w:val="20"/>
    </w:rPr>
  </w:style>
  <w:style w:type="paragraph" w:styleId="CommentSubject">
    <w:name w:val="annotation subject"/>
    <w:basedOn w:val="CommentText"/>
    <w:next w:val="CommentText"/>
    <w:link w:val="CommentSubjectChar"/>
    <w:uiPriority w:val="99"/>
    <w:semiHidden/>
    <w:unhideWhenUsed/>
    <w:rsid w:val="00C167B5"/>
    <w:rPr>
      <w:b/>
      <w:bCs/>
    </w:rPr>
  </w:style>
  <w:style w:type="character" w:customStyle="1" w:styleId="CommentSubjectChar">
    <w:name w:val="Comment Subject Char"/>
    <w:basedOn w:val="CommentTextChar"/>
    <w:link w:val="CommentSubject"/>
    <w:uiPriority w:val="99"/>
    <w:semiHidden/>
    <w:rsid w:val="00C167B5"/>
    <w:rPr>
      <w:b/>
      <w:bCs/>
      <w:sz w:val="20"/>
      <w:szCs w:val="20"/>
    </w:rPr>
  </w:style>
  <w:style w:type="paragraph" w:customStyle="1" w:styleId="538552DCBB0F4C4BB087ED922D6A6322">
    <w:name w:val="538552DCBB0F4C4BB087ED922D6A6322"/>
    <w:rsid w:val="00E72899"/>
    <w:rPr>
      <w:rFonts w:eastAsiaTheme="minorEastAsia"/>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401"/>
    <w:pPr>
      <w:ind w:left="720"/>
      <w:contextualSpacing/>
    </w:pPr>
  </w:style>
  <w:style w:type="table" w:styleId="TableGrid">
    <w:name w:val="Table Grid"/>
    <w:basedOn w:val="TableNormal"/>
    <w:uiPriority w:val="59"/>
    <w:rsid w:val="000D7C9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1E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1EED"/>
    <w:rPr>
      <w:rFonts w:ascii="Tahoma" w:hAnsi="Tahoma" w:cs="Tahoma"/>
      <w:sz w:val="16"/>
      <w:szCs w:val="16"/>
    </w:rPr>
  </w:style>
  <w:style w:type="paragraph" w:styleId="Header">
    <w:name w:val="header"/>
    <w:basedOn w:val="Normal"/>
    <w:link w:val="HeaderChar"/>
    <w:uiPriority w:val="99"/>
    <w:unhideWhenUsed/>
    <w:rsid w:val="00240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CA6"/>
  </w:style>
  <w:style w:type="paragraph" w:styleId="Footer">
    <w:name w:val="footer"/>
    <w:basedOn w:val="Normal"/>
    <w:link w:val="FooterChar"/>
    <w:uiPriority w:val="99"/>
    <w:unhideWhenUsed/>
    <w:rsid w:val="00240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CA6"/>
  </w:style>
  <w:style w:type="character" w:styleId="CommentReference">
    <w:name w:val="annotation reference"/>
    <w:basedOn w:val="DefaultParagraphFont"/>
    <w:uiPriority w:val="99"/>
    <w:semiHidden/>
    <w:unhideWhenUsed/>
    <w:rsid w:val="00C167B5"/>
    <w:rPr>
      <w:sz w:val="16"/>
      <w:szCs w:val="16"/>
    </w:rPr>
  </w:style>
  <w:style w:type="paragraph" w:styleId="CommentText">
    <w:name w:val="annotation text"/>
    <w:basedOn w:val="Normal"/>
    <w:link w:val="CommentTextChar"/>
    <w:uiPriority w:val="99"/>
    <w:semiHidden/>
    <w:unhideWhenUsed/>
    <w:rsid w:val="00C167B5"/>
    <w:pPr>
      <w:spacing w:line="240" w:lineRule="auto"/>
    </w:pPr>
    <w:rPr>
      <w:sz w:val="20"/>
      <w:szCs w:val="20"/>
    </w:rPr>
  </w:style>
  <w:style w:type="character" w:customStyle="1" w:styleId="CommentTextChar">
    <w:name w:val="Comment Text Char"/>
    <w:basedOn w:val="DefaultParagraphFont"/>
    <w:link w:val="CommentText"/>
    <w:uiPriority w:val="99"/>
    <w:semiHidden/>
    <w:rsid w:val="00C167B5"/>
    <w:rPr>
      <w:sz w:val="20"/>
      <w:szCs w:val="20"/>
    </w:rPr>
  </w:style>
  <w:style w:type="paragraph" w:styleId="CommentSubject">
    <w:name w:val="annotation subject"/>
    <w:basedOn w:val="CommentText"/>
    <w:next w:val="CommentText"/>
    <w:link w:val="CommentSubjectChar"/>
    <w:uiPriority w:val="99"/>
    <w:semiHidden/>
    <w:unhideWhenUsed/>
    <w:rsid w:val="00C167B5"/>
    <w:rPr>
      <w:b/>
      <w:bCs/>
    </w:rPr>
  </w:style>
  <w:style w:type="character" w:customStyle="1" w:styleId="CommentSubjectChar">
    <w:name w:val="Comment Subject Char"/>
    <w:basedOn w:val="CommentTextChar"/>
    <w:link w:val="CommentSubject"/>
    <w:uiPriority w:val="99"/>
    <w:semiHidden/>
    <w:rsid w:val="00C167B5"/>
    <w:rPr>
      <w:b/>
      <w:bCs/>
      <w:sz w:val="20"/>
      <w:szCs w:val="20"/>
    </w:rPr>
  </w:style>
  <w:style w:type="paragraph" w:customStyle="1" w:styleId="538552DCBB0F4C4BB087ED922D6A6322">
    <w:name w:val="538552DCBB0F4C4BB087ED922D6A6322"/>
    <w:rsid w:val="00E72899"/>
    <w:rPr>
      <w:rFonts w:eastAsiaTheme="minorEastAsia"/>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65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BF28485E35241DAB39A8C3A9F9CAEEF"/>
        <w:category>
          <w:name w:val="General"/>
          <w:gallery w:val="placeholder"/>
        </w:category>
        <w:types>
          <w:type w:val="bbPlcHdr"/>
        </w:types>
        <w:behaviors>
          <w:behavior w:val="content"/>
        </w:behaviors>
        <w:guid w:val="{9872FB26-F8D8-48A3-B0DB-D54D74D3A6D8}"/>
      </w:docPartPr>
      <w:docPartBody>
        <w:p w:rsidR="003321CD" w:rsidRDefault="003321CD" w:rsidP="003321CD">
          <w:pPr>
            <w:pStyle w:val="DBF28485E35241DAB39A8C3A9F9CAEEF"/>
          </w:pPr>
          <w:r>
            <w:t>[Type the author name]</w:t>
          </w:r>
        </w:p>
      </w:docPartBody>
    </w:docPart>
    <w:docPart>
      <w:docPartPr>
        <w:name w:val="909425460CAE4C3B9C17391E50CDA72C"/>
        <w:category>
          <w:name w:val="General"/>
          <w:gallery w:val="placeholder"/>
        </w:category>
        <w:types>
          <w:type w:val="bbPlcHdr"/>
        </w:types>
        <w:behaviors>
          <w:behavior w:val="content"/>
        </w:behaviors>
        <w:guid w:val="{08C87ABB-214D-4982-8883-2EB487236708}"/>
      </w:docPartPr>
      <w:docPartBody>
        <w:p w:rsidR="003321CD" w:rsidRDefault="003321CD" w:rsidP="003321CD">
          <w:pPr>
            <w:pStyle w:val="909425460CAE4C3B9C17391E50CDA72C"/>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anan">
    <w:panose1 w:val="00000000000000000000"/>
    <w:charset w:val="B2"/>
    <w:family w:val="auto"/>
    <w:pitch w:val="variable"/>
    <w:sig w:usb0="00002001" w:usb1="00000000" w:usb2="00000000" w:usb3="00000000" w:csb0="0000004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21CD"/>
    <w:rsid w:val="000E5FDD"/>
    <w:rsid w:val="001F72B5"/>
    <w:rsid w:val="002C07B0"/>
    <w:rsid w:val="003321CD"/>
    <w:rsid w:val="003E37DA"/>
    <w:rsid w:val="00427A39"/>
    <w:rsid w:val="004B796B"/>
    <w:rsid w:val="005F3E4D"/>
    <w:rsid w:val="00882052"/>
    <w:rsid w:val="00995455"/>
    <w:rsid w:val="00C922E9"/>
    <w:rsid w:val="00F05BB0"/>
    <w:rsid w:val="00F148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2D29BD8C8843E286B32702E8068A9B">
    <w:name w:val="712D29BD8C8843E286B32702E8068A9B"/>
    <w:rsid w:val="003321CD"/>
  </w:style>
  <w:style w:type="paragraph" w:customStyle="1" w:styleId="DBF28485E35241DAB39A8C3A9F9CAEEF">
    <w:name w:val="DBF28485E35241DAB39A8C3A9F9CAEEF"/>
    <w:rsid w:val="003321CD"/>
  </w:style>
  <w:style w:type="paragraph" w:customStyle="1" w:styleId="909425460CAE4C3B9C17391E50CDA72C">
    <w:name w:val="909425460CAE4C3B9C17391E50CDA72C"/>
    <w:rsid w:val="003321C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12D29BD8C8843E286B32702E8068A9B">
    <w:name w:val="712D29BD8C8843E286B32702E8068A9B"/>
    <w:rsid w:val="003321CD"/>
  </w:style>
  <w:style w:type="paragraph" w:customStyle="1" w:styleId="DBF28485E35241DAB39A8C3A9F9CAEEF">
    <w:name w:val="DBF28485E35241DAB39A8C3A9F9CAEEF"/>
    <w:rsid w:val="003321CD"/>
  </w:style>
  <w:style w:type="paragraph" w:customStyle="1" w:styleId="909425460CAE4C3B9C17391E50CDA72C">
    <w:name w:val="909425460CAE4C3B9C17391E50CDA72C"/>
    <w:rsid w:val="003321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00051-C074-472A-BDE8-7BAEAC699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6096</Words>
  <Characters>34750</Characters>
  <Application>Microsoft Office Word</Application>
  <DocSecurity>0</DocSecurity>
  <Lines>289</Lines>
  <Paragraphs>81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مسودة ضوابط تسويق منتجات التأمين العام / الحياة / التكافلي</vt:lpstr>
      <vt:lpstr/>
    </vt:vector>
  </TitlesOfParts>
  <Company>CMA</Company>
  <LinksUpToDate>false</LinksUpToDate>
  <CharactersWithSpaces>40765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مسودة ضوابط تسويق منتجات التأمين العام / الحياة / التكافلي</dc:title>
  <dc:creator>دائرة تنظيم وترخيص مؤسسات التأمين</dc:creator>
  <cp:lastModifiedBy>Huda Salim Al-Aisaee</cp:lastModifiedBy>
  <cp:revision>3</cp:revision>
  <cp:lastPrinted>2015-11-18T10:23:00Z</cp:lastPrinted>
  <dcterms:created xsi:type="dcterms:W3CDTF">2015-11-18T10:25:00Z</dcterms:created>
  <dcterms:modified xsi:type="dcterms:W3CDTF">2016-01-06T10:30:00Z</dcterms:modified>
</cp:coreProperties>
</file>